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D33991" w14:textId="63382B09" w:rsidR="00DB4556" w:rsidRPr="00694EB8" w:rsidRDefault="0024792C" w:rsidP="004901C2">
      <w:pPr>
        <w:pStyle w:val="normal0"/>
        <w:rPr>
          <w:rFonts w:ascii="Times New Roman" w:hAnsi="Times New Roman" w:cs="Times New Roman"/>
          <w:sz w:val="24"/>
        </w:rPr>
      </w:pPr>
      <w:bookmarkStart w:id="0" w:name="_GoBack"/>
      <w:bookmarkEnd w:id="0"/>
      <w:r w:rsidRPr="00694EB8">
        <w:rPr>
          <w:rFonts w:ascii="Times New Roman" w:hAnsi="Times New Roman" w:cs="Times New Roman"/>
          <w:b/>
          <w:sz w:val="24"/>
        </w:rPr>
        <w:t>1.  Training</w:t>
      </w:r>
      <w:r w:rsidR="003C4EDC">
        <w:rPr>
          <w:rFonts w:ascii="Times New Roman" w:hAnsi="Times New Roman" w:cs="Times New Roman"/>
          <w:b/>
          <w:sz w:val="24"/>
        </w:rPr>
        <w:t xml:space="preserve"> &amp; </w:t>
      </w:r>
      <w:r w:rsidRPr="00694EB8">
        <w:rPr>
          <w:rFonts w:ascii="Times New Roman" w:hAnsi="Times New Roman" w:cs="Times New Roman"/>
          <w:b/>
          <w:sz w:val="24"/>
        </w:rPr>
        <w:t xml:space="preserve">Career Development </w:t>
      </w:r>
      <w:r w:rsidR="003C4EDC">
        <w:rPr>
          <w:rFonts w:ascii="Times New Roman" w:hAnsi="Times New Roman" w:cs="Times New Roman"/>
          <w:b/>
          <w:sz w:val="24"/>
        </w:rPr>
        <w:t>P</w:t>
      </w:r>
      <w:r w:rsidR="003C4EDC" w:rsidRPr="00694EB8">
        <w:rPr>
          <w:rFonts w:ascii="Times New Roman" w:hAnsi="Times New Roman" w:cs="Times New Roman"/>
          <w:b/>
          <w:sz w:val="24"/>
        </w:rPr>
        <w:t>lan</w:t>
      </w:r>
    </w:p>
    <w:p w14:paraId="75545281" w14:textId="0ACCC29F" w:rsidR="00DB4556" w:rsidRPr="00694EB8" w:rsidRDefault="004901C2" w:rsidP="004901C2">
      <w:pPr>
        <w:pStyle w:val="normal0"/>
        <w:ind w:firstLine="720"/>
        <w:rPr>
          <w:rFonts w:ascii="Times New Roman" w:hAnsi="Times New Roman" w:cs="Times New Roman"/>
          <w:sz w:val="24"/>
        </w:rPr>
      </w:pPr>
      <w:r>
        <w:rPr>
          <w:rFonts w:ascii="Times New Roman" w:hAnsi="Times New Roman" w:cs="Times New Roman"/>
          <w:sz w:val="24"/>
        </w:rPr>
        <w:t>My primary career goal is to</w:t>
      </w:r>
      <w:r w:rsidR="0024792C" w:rsidRPr="00694EB8">
        <w:rPr>
          <w:rFonts w:ascii="Times New Roman" w:hAnsi="Times New Roman" w:cs="Times New Roman"/>
          <w:sz w:val="24"/>
        </w:rPr>
        <w:t xml:space="preserve"> focus on cutting edge research that will enhance shellfish aquaculture while simultaneously </w:t>
      </w:r>
      <w:r>
        <w:rPr>
          <w:rFonts w:ascii="Times New Roman" w:hAnsi="Times New Roman" w:cs="Times New Roman"/>
          <w:sz w:val="24"/>
        </w:rPr>
        <w:t>allowing me the</w:t>
      </w:r>
      <w:r w:rsidR="0024792C" w:rsidRPr="00694EB8">
        <w:rPr>
          <w:rFonts w:ascii="Times New Roman" w:hAnsi="Times New Roman" w:cs="Times New Roman"/>
          <w:sz w:val="24"/>
        </w:rPr>
        <w:t xml:space="preserve"> opportunity to engage with students and the general public. As a scientist, I </w:t>
      </w:r>
      <w:r w:rsidR="00205639" w:rsidRPr="00694EB8">
        <w:rPr>
          <w:rFonts w:ascii="Times New Roman" w:hAnsi="Times New Roman" w:cs="Times New Roman"/>
          <w:sz w:val="24"/>
        </w:rPr>
        <w:t>will continue</w:t>
      </w:r>
      <w:r w:rsidR="0024792C" w:rsidRPr="00694EB8">
        <w:rPr>
          <w:rFonts w:ascii="Times New Roman" w:hAnsi="Times New Roman" w:cs="Times New Roman"/>
          <w:sz w:val="24"/>
        </w:rPr>
        <w:t xml:space="preserve"> </w:t>
      </w:r>
      <w:r w:rsidR="000B3533">
        <w:rPr>
          <w:rFonts w:ascii="Times New Roman" w:hAnsi="Times New Roman" w:cs="Times New Roman"/>
          <w:sz w:val="24"/>
        </w:rPr>
        <w:t xml:space="preserve">to </w:t>
      </w:r>
      <w:r w:rsidR="0024792C" w:rsidRPr="00694EB8">
        <w:rPr>
          <w:rFonts w:ascii="Times New Roman" w:hAnsi="Times New Roman" w:cs="Times New Roman"/>
          <w:sz w:val="24"/>
        </w:rPr>
        <w:t>examine molecular mechanisms of gene regulation in bivalves to better understand important physiological processes such as reproduction, growth</w:t>
      </w:r>
      <w:r w:rsidR="000B3533">
        <w:rPr>
          <w:rFonts w:ascii="Times New Roman" w:hAnsi="Times New Roman" w:cs="Times New Roman"/>
          <w:sz w:val="24"/>
        </w:rPr>
        <w:t>,</w:t>
      </w:r>
      <w:r w:rsidR="0024792C" w:rsidRPr="00694EB8">
        <w:rPr>
          <w:rFonts w:ascii="Times New Roman" w:hAnsi="Times New Roman" w:cs="Times New Roman"/>
          <w:sz w:val="24"/>
        </w:rPr>
        <w:t xml:space="preserve"> and immune response. As an educator, I will </w:t>
      </w:r>
      <w:r w:rsidR="00205639" w:rsidRPr="00694EB8">
        <w:rPr>
          <w:rFonts w:ascii="Times New Roman" w:hAnsi="Times New Roman" w:cs="Times New Roman"/>
          <w:sz w:val="24"/>
        </w:rPr>
        <w:t>use my</w:t>
      </w:r>
      <w:r w:rsidR="0024792C" w:rsidRPr="00694EB8">
        <w:rPr>
          <w:rFonts w:ascii="Times New Roman" w:hAnsi="Times New Roman" w:cs="Times New Roman"/>
          <w:sz w:val="24"/>
        </w:rPr>
        <w:t xml:space="preserve"> leadership role in research </w:t>
      </w:r>
      <w:r w:rsidR="00205639" w:rsidRPr="00694EB8">
        <w:rPr>
          <w:rFonts w:ascii="Times New Roman" w:hAnsi="Times New Roman" w:cs="Times New Roman"/>
          <w:sz w:val="24"/>
        </w:rPr>
        <w:t>to</w:t>
      </w:r>
      <w:r w:rsidR="0024792C" w:rsidRPr="00694EB8">
        <w:rPr>
          <w:rFonts w:ascii="Times New Roman" w:hAnsi="Times New Roman" w:cs="Times New Roman"/>
          <w:sz w:val="24"/>
        </w:rPr>
        <w:t xml:space="preserve"> train future generations of students in the concepts and approaches of applying molecular and cellular </w:t>
      </w:r>
      <w:r w:rsidR="00205639" w:rsidRPr="00694EB8">
        <w:rPr>
          <w:rFonts w:ascii="Times New Roman" w:hAnsi="Times New Roman" w:cs="Times New Roman"/>
          <w:sz w:val="24"/>
        </w:rPr>
        <w:t>techniques</w:t>
      </w:r>
      <w:r w:rsidR="0024792C" w:rsidRPr="00694EB8">
        <w:rPr>
          <w:rFonts w:ascii="Times New Roman" w:hAnsi="Times New Roman" w:cs="Times New Roman"/>
          <w:sz w:val="24"/>
        </w:rPr>
        <w:t xml:space="preserve"> to address important questions in shellfish physiology and sustainable aquaculture. </w:t>
      </w:r>
    </w:p>
    <w:p w14:paraId="3EEE0F1B" w14:textId="2D098964"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The </w:t>
      </w:r>
      <w:r w:rsidR="003D5063" w:rsidRPr="00694EB8">
        <w:rPr>
          <w:rFonts w:ascii="Times New Roman" w:hAnsi="Times New Roman" w:cs="Times New Roman"/>
          <w:sz w:val="24"/>
        </w:rPr>
        <w:t xml:space="preserve">following </w:t>
      </w:r>
      <w:r w:rsidRPr="00694EB8">
        <w:rPr>
          <w:rFonts w:ascii="Times New Roman" w:hAnsi="Times New Roman" w:cs="Times New Roman"/>
          <w:sz w:val="24"/>
        </w:rPr>
        <w:t xml:space="preserve">training objectives </w:t>
      </w:r>
      <w:r w:rsidR="003D5063" w:rsidRPr="00694EB8">
        <w:rPr>
          <w:rFonts w:ascii="Times New Roman" w:hAnsi="Times New Roman" w:cs="Times New Roman"/>
          <w:sz w:val="24"/>
        </w:rPr>
        <w:t>will</w:t>
      </w:r>
      <w:r w:rsidR="00052C25" w:rsidRPr="00052C25">
        <w:rPr>
          <w:rFonts w:ascii="Times New Roman" w:hAnsi="Times New Roman" w:cs="Times New Roman"/>
          <w:sz w:val="24"/>
        </w:rPr>
        <w:t xml:space="preserve"> </w:t>
      </w:r>
      <w:r w:rsidR="00052C25">
        <w:rPr>
          <w:rFonts w:ascii="Times New Roman" w:hAnsi="Times New Roman" w:cs="Times New Roman"/>
          <w:sz w:val="24"/>
        </w:rPr>
        <w:t>result in a successful fellowship and increase my career opportunities</w:t>
      </w:r>
      <w:r w:rsidR="004901C2">
        <w:rPr>
          <w:rFonts w:ascii="Times New Roman" w:hAnsi="Times New Roman" w:cs="Times New Roman"/>
          <w:sz w:val="24"/>
        </w:rPr>
        <w:t>.</w:t>
      </w:r>
      <w:r w:rsidRPr="00694EB8">
        <w:rPr>
          <w:rFonts w:ascii="Times New Roman" w:hAnsi="Times New Roman" w:cs="Times New Roman"/>
          <w:sz w:val="24"/>
        </w:rPr>
        <w:t xml:space="preserve"> My first training objective is to expand my research base to include </w:t>
      </w:r>
      <w:r w:rsidR="000B3533">
        <w:rPr>
          <w:rFonts w:ascii="Times New Roman" w:hAnsi="Times New Roman" w:cs="Times New Roman"/>
          <w:sz w:val="24"/>
        </w:rPr>
        <w:t>a greater understanding of bivalve</w:t>
      </w:r>
      <w:r w:rsidRPr="00694EB8">
        <w:rPr>
          <w:rFonts w:ascii="Times New Roman" w:hAnsi="Times New Roman" w:cs="Times New Roman"/>
          <w:sz w:val="24"/>
        </w:rPr>
        <w:t xml:space="preserve"> reproduction </w:t>
      </w:r>
      <w:r w:rsidR="000B3533">
        <w:rPr>
          <w:rFonts w:ascii="Times New Roman" w:hAnsi="Times New Roman" w:cs="Times New Roman"/>
          <w:sz w:val="24"/>
        </w:rPr>
        <w:t>and how to improve</w:t>
      </w:r>
      <w:r w:rsidRPr="00694EB8">
        <w:rPr>
          <w:rFonts w:ascii="Times New Roman" w:hAnsi="Times New Roman" w:cs="Times New Roman"/>
          <w:sz w:val="24"/>
        </w:rPr>
        <w:t xml:space="preserve"> aquaculture</w:t>
      </w:r>
      <w:r w:rsidR="000B3533">
        <w:rPr>
          <w:rFonts w:ascii="Times New Roman" w:hAnsi="Times New Roman" w:cs="Times New Roman"/>
          <w:sz w:val="24"/>
        </w:rPr>
        <w:t xml:space="preserve"> with this knowledge</w:t>
      </w:r>
      <w:r w:rsidR="00181CF5">
        <w:rPr>
          <w:rFonts w:ascii="Times New Roman" w:hAnsi="Times New Roman" w:cs="Times New Roman"/>
          <w:sz w:val="24"/>
        </w:rPr>
        <w:t xml:space="preserve">. </w:t>
      </w:r>
      <w:r w:rsidRPr="00694EB8">
        <w:rPr>
          <w:rFonts w:ascii="Times New Roman" w:hAnsi="Times New Roman" w:cs="Times New Roman"/>
          <w:sz w:val="24"/>
        </w:rPr>
        <w:t xml:space="preserve">My graduate training has focused on genomic and epigenomic responses to environmental stress in bivalves (Gavery &amp; Roberts 2010, Roberts </w:t>
      </w:r>
      <w:r w:rsidR="00181CF5">
        <w:rPr>
          <w:rFonts w:ascii="Times New Roman" w:hAnsi="Times New Roman" w:cs="Times New Roman"/>
          <w:sz w:val="24"/>
        </w:rPr>
        <w:t>&amp;</w:t>
      </w:r>
      <w:r w:rsidRPr="00694EB8">
        <w:rPr>
          <w:rFonts w:ascii="Times New Roman" w:hAnsi="Times New Roman" w:cs="Times New Roman"/>
          <w:sz w:val="24"/>
        </w:rPr>
        <w:t xml:space="preserve"> Gavery 2011, Gavery &amp; Roberts 2012). I am interested in expanding on this</w:t>
      </w:r>
      <w:r w:rsidR="00052C25">
        <w:rPr>
          <w:rFonts w:ascii="Times New Roman" w:hAnsi="Times New Roman" w:cs="Times New Roman"/>
          <w:sz w:val="24"/>
        </w:rPr>
        <w:t xml:space="preserve"> research,</w:t>
      </w:r>
      <w:r w:rsidRPr="00694EB8">
        <w:rPr>
          <w:rFonts w:ascii="Times New Roman" w:hAnsi="Times New Roman" w:cs="Times New Roman"/>
          <w:sz w:val="24"/>
        </w:rPr>
        <w:t xml:space="preserve"> </w:t>
      </w:r>
      <w:r w:rsidR="004901C2">
        <w:rPr>
          <w:rFonts w:ascii="Times New Roman" w:hAnsi="Times New Roman" w:cs="Times New Roman"/>
          <w:sz w:val="24"/>
        </w:rPr>
        <w:t xml:space="preserve">specifically </w:t>
      </w:r>
      <w:r w:rsidR="00052C25">
        <w:rPr>
          <w:rFonts w:ascii="Times New Roman" w:hAnsi="Times New Roman" w:cs="Times New Roman"/>
          <w:sz w:val="24"/>
        </w:rPr>
        <w:t>focusing on</w:t>
      </w:r>
      <w:r w:rsidR="00052C25" w:rsidRPr="00694EB8">
        <w:rPr>
          <w:rFonts w:ascii="Times New Roman" w:hAnsi="Times New Roman" w:cs="Times New Roman"/>
          <w:sz w:val="24"/>
        </w:rPr>
        <w:t xml:space="preserve"> signal integration and gene regulation </w:t>
      </w:r>
      <w:r w:rsidR="00052C25">
        <w:rPr>
          <w:rFonts w:ascii="Times New Roman" w:hAnsi="Times New Roman" w:cs="Times New Roman"/>
          <w:sz w:val="24"/>
        </w:rPr>
        <w:t>during shellfish reproductive development</w:t>
      </w:r>
      <w:r w:rsidR="00052C25" w:rsidRPr="00694EB8">
        <w:rPr>
          <w:rFonts w:ascii="Times New Roman" w:hAnsi="Times New Roman" w:cs="Times New Roman"/>
          <w:sz w:val="24"/>
        </w:rPr>
        <w:t xml:space="preserve"> </w:t>
      </w:r>
      <w:r w:rsidR="00C43E98" w:rsidRPr="00694EB8">
        <w:rPr>
          <w:rFonts w:ascii="Times New Roman" w:hAnsi="Times New Roman" w:cs="Times New Roman"/>
          <w:sz w:val="24"/>
        </w:rPr>
        <w:t>under the primary mentorship of Dr. Adam Luckenbach</w:t>
      </w:r>
      <w:r w:rsidRPr="00694EB8">
        <w:rPr>
          <w:rFonts w:ascii="Times New Roman" w:hAnsi="Times New Roman" w:cs="Times New Roman"/>
          <w:sz w:val="24"/>
        </w:rPr>
        <w:t xml:space="preserve">. My second training objective is to increase my teaching </w:t>
      </w:r>
      <w:r w:rsidR="00D75B35">
        <w:rPr>
          <w:rFonts w:ascii="Times New Roman" w:hAnsi="Times New Roman" w:cs="Times New Roman"/>
          <w:sz w:val="24"/>
        </w:rPr>
        <w:t>effectiveness</w:t>
      </w:r>
      <w:r w:rsidR="00D75B35" w:rsidRPr="00694EB8">
        <w:rPr>
          <w:rFonts w:ascii="Times New Roman" w:hAnsi="Times New Roman" w:cs="Times New Roman"/>
          <w:sz w:val="24"/>
        </w:rPr>
        <w:t xml:space="preserve"> </w:t>
      </w:r>
      <w:r w:rsidRPr="00694EB8">
        <w:rPr>
          <w:rFonts w:ascii="Times New Roman" w:hAnsi="Times New Roman" w:cs="Times New Roman"/>
          <w:sz w:val="24"/>
        </w:rPr>
        <w:t>through a faculty-in-training</w:t>
      </w:r>
      <w:r w:rsidR="00C43E98" w:rsidRPr="00694EB8">
        <w:rPr>
          <w:rFonts w:ascii="Times New Roman" w:hAnsi="Times New Roman" w:cs="Times New Roman"/>
          <w:sz w:val="24"/>
        </w:rPr>
        <w:t xml:space="preserve"> experience under the mentorship of Dr. Graham Young.</w:t>
      </w:r>
    </w:p>
    <w:p w14:paraId="0B7CBADC" w14:textId="11F525CE" w:rsidR="003D5063" w:rsidRPr="00694EB8" w:rsidRDefault="003D5063" w:rsidP="004901C2">
      <w:pPr>
        <w:pStyle w:val="normal0"/>
        <w:ind w:firstLine="720"/>
        <w:rPr>
          <w:rFonts w:ascii="Times New Roman" w:hAnsi="Times New Roman" w:cs="Times New Roman"/>
          <w:sz w:val="24"/>
        </w:rPr>
      </w:pPr>
      <w:r w:rsidRPr="00694EB8">
        <w:rPr>
          <w:rFonts w:ascii="Times New Roman" w:hAnsi="Times New Roman" w:cs="Times New Roman"/>
          <w:sz w:val="24"/>
        </w:rPr>
        <w:t>In summary, training as a USDA post-doctoral fellow would</w:t>
      </w:r>
      <w:r w:rsidR="00D75B35">
        <w:rPr>
          <w:rFonts w:ascii="Times New Roman" w:hAnsi="Times New Roman" w:cs="Times New Roman"/>
          <w:sz w:val="24"/>
        </w:rPr>
        <w:t xml:space="preserve"> </w:t>
      </w:r>
      <w:r w:rsidRPr="00694EB8">
        <w:rPr>
          <w:rFonts w:ascii="Times New Roman" w:hAnsi="Times New Roman" w:cs="Times New Roman"/>
          <w:sz w:val="24"/>
        </w:rPr>
        <w:t xml:space="preserve">a) provide </w:t>
      </w:r>
      <w:r w:rsidR="004901C2">
        <w:rPr>
          <w:rFonts w:ascii="Times New Roman" w:hAnsi="Times New Roman" w:cs="Times New Roman"/>
          <w:sz w:val="24"/>
        </w:rPr>
        <w:t xml:space="preserve">me with valuable preparation </w:t>
      </w:r>
      <w:r w:rsidRPr="00694EB8">
        <w:rPr>
          <w:rFonts w:ascii="Times New Roman" w:hAnsi="Times New Roman" w:cs="Times New Roman"/>
          <w:sz w:val="24"/>
        </w:rPr>
        <w:t>to become an independent, broadly trained researcher focused on fundamental questions important to the advancement of sustainable shellfish aquaculture</w:t>
      </w:r>
      <w:r w:rsidR="00D75B35">
        <w:rPr>
          <w:rFonts w:ascii="Times New Roman" w:hAnsi="Times New Roman" w:cs="Times New Roman"/>
          <w:sz w:val="24"/>
        </w:rPr>
        <w:t>,</w:t>
      </w:r>
      <w:r w:rsidRPr="00694EB8">
        <w:rPr>
          <w:rFonts w:ascii="Times New Roman" w:hAnsi="Times New Roman" w:cs="Times New Roman"/>
          <w:sz w:val="24"/>
        </w:rPr>
        <w:t xml:space="preserve"> b) </w:t>
      </w:r>
      <w:r w:rsidR="00D75B35">
        <w:rPr>
          <w:rFonts w:ascii="Times New Roman" w:hAnsi="Times New Roman" w:cs="Times New Roman"/>
          <w:sz w:val="24"/>
        </w:rPr>
        <w:t>facilitate</w:t>
      </w:r>
      <w:r w:rsidRPr="00694EB8">
        <w:rPr>
          <w:rFonts w:ascii="Times New Roman" w:hAnsi="Times New Roman" w:cs="Times New Roman"/>
          <w:sz w:val="24"/>
        </w:rPr>
        <w:t xml:space="preserve"> opportunities to create new </w:t>
      </w:r>
      <w:r w:rsidR="00D75B35">
        <w:rPr>
          <w:rFonts w:ascii="Times New Roman" w:hAnsi="Times New Roman" w:cs="Times New Roman"/>
          <w:sz w:val="24"/>
        </w:rPr>
        <w:t>relationships</w:t>
      </w:r>
      <w:r w:rsidR="00D75B35" w:rsidRPr="00694EB8">
        <w:rPr>
          <w:rFonts w:ascii="Times New Roman" w:hAnsi="Times New Roman" w:cs="Times New Roman"/>
          <w:sz w:val="24"/>
        </w:rPr>
        <w:t xml:space="preserve"> </w:t>
      </w:r>
      <w:r w:rsidRPr="00694EB8">
        <w:rPr>
          <w:rFonts w:ascii="Times New Roman" w:hAnsi="Times New Roman" w:cs="Times New Roman"/>
          <w:sz w:val="24"/>
        </w:rPr>
        <w:t>and develop collaborations with leading scientists in the field</w:t>
      </w:r>
      <w:r w:rsidR="00D75B35">
        <w:rPr>
          <w:rFonts w:ascii="Times New Roman" w:hAnsi="Times New Roman" w:cs="Times New Roman"/>
          <w:sz w:val="24"/>
        </w:rPr>
        <w:t>,</w:t>
      </w:r>
      <w:r w:rsidRPr="00694EB8">
        <w:rPr>
          <w:rFonts w:ascii="Times New Roman" w:hAnsi="Times New Roman" w:cs="Times New Roman"/>
          <w:sz w:val="24"/>
        </w:rPr>
        <w:t xml:space="preserve"> and c) enable the development of my own teaching philosophy under the mentorship of an experienced professor. In short, training as a USDA</w:t>
      </w:r>
      <w:r w:rsidR="004901C2" w:rsidRPr="004901C2">
        <w:rPr>
          <w:rFonts w:ascii="Times New Roman" w:hAnsi="Times New Roman" w:cs="Times New Roman"/>
          <w:sz w:val="24"/>
        </w:rPr>
        <w:t xml:space="preserve"> </w:t>
      </w:r>
      <w:r w:rsidR="004901C2" w:rsidRPr="00694EB8">
        <w:rPr>
          <w:rFonts w:ascii="Times New Roman" w:hAnsi="Times New Roman" w:cs="Times New Roman"/>
          <w:sz w:val="24"/>
        </w:rPr>
        <w:t xml:space="preserve">fellow will </w:t>
      </w:r>
      <w:r w:rsidR="004901C2">
        <w:rPr>
          <w:rFonts w:ascii="Times New Roman" w:hAnsi="Times New Roman" w:cs="Times New Roman"/>
          <w:sz w:val="24"/>
        </w:rPr>
        <w:t>enhance my skills as an academic</w:t>
      </w:r>
      <w:r w:rsidR="004901C2" w:rsidRPr="00694EB8">
        <w:rPr>
          <w:rFonts w:ascii="Times New Roman" w:hAnsi="Times New Roman" w:cs="Times New Roman"/>
          <w:sz w:val="24"/>
        </w:rPr>
        <w:t xml:space="preserve"> researcher</w:t>
      </w:r>
      <w:r w:rsidR="004901C2">
        <w:rPr>
          <w:rFonts w:ascii="Times New Roman" w:hAnsi="Times New Roman" w:cs="Times New Roman"/>
          <w:sz w:val="24"/>
        </w:rPr>
        <w:t xml:space="preserve"> through the </w:t>
      </w:r>
      <w:r w:rsidR="004901C2" w:rsidRPr="00694EB8">
        <w:rPr>
          <w:rFonts w:ascii="Times New Roman" w:hAnsi="Times New Roman" w:cs="Times New Roman"/>
          <w:sz w:val="24"/>
        </w:rPr>
        <w:t xml:space="preserve">intellectual independence, broad training, and </w:t>
      </w:r>
      <w:r w:rsidR="004901C2">
        <w:rPr>
          <w:rFonts w:ascii="Times New Roman" w:hAnsi="Times New Roman" w:cs="Times New Roman"/>
          <w:sz w:val="24"/>
        </w:rPr>
        <w:t xml:space="preserve">the </w:t>
      </w:r>
      <w:r w:rsidR="004901C2" w:rsidRPr="00694EB8">
        <w:rPr>
          <w:rFonts w:ascii="Times New Roman" w:hAnsi="Times New Roman" w:cs="Times New Roman"/>
          <w:sz w:val="24"/>
        </w:rPr>
        <w:t>invaluable teaching experiences</w:t>
      </w:r>
      <w:r w:rsidR="004901C2">
        <w:rPr>
          <w:rFonts w:ascii="Times New Roman" w:hAnsi="Times New Roman" w:cs="Times New Roman"/>
          <w:sz w:val="24"/>
        </w:rPr>
        <w:t xml:space="preserve"> I will receive</w:t>
      </w:r>
      <w:r w:rsidR="004901C2" w:rsidRPr="00694EB8">
        <w:rPr>
          <w:rFonts w:ascii="Times New Roman" w:hAnsi="Times New Roman" w:cs="Times New Roman"/>
          <w:sz w:val="24"/>
        </w:rPr>
        <w:t>.</w:t>
      </w:r>
    </w:p>
    <w:p w14:paraId="4DD92340"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1E2A3787" w14:textId="0DCFA00B" w:rsidR="00976D68" w:rsidRPr="00694EB8" w:rsidRDefault="00976D68" w:rsidP="004901C2">
      <w:pPr>
        <w:pStyle w:val="normal0"/>
        <w:rPr>
          <w:rFonts w:ascii="Times New Roman" w:hAnsi="Times New Roman" w:cs="Times New Roman"/>
          <w:sz w:val="24"/>
        </w:rPr>
      </w:pPr>
      <w:r w:rsidRPr="00694EB8">
        <w:rPr>
          <w:rFonts w:ascii="Times New Roman" w:hAnsi="Times New Roman" w:cs="Times New Roman"/>
          <w:b/>
          <w:sz w:val="24"/>
        </w:rPr>
        <w:t xml:space="preserve">2. Mentoring </w:t>
      </w:r>
      <w:r w:rsidR="003C4EDC">
        <w:rPr>
          <w:rFonts w:ascii="Times New Roman" w:hAnsi="Times New Roman" w:cs="Times New Roman"/>
          <w:b/>
          <w:sz w:val="24"/>
        </w:rPr>
        <w:t>P</w:t>
      </w:r>
      <w:r w:rsidR="003C4EDC" w:rsidRPr="00694EB8">
        <w:rPr>
          <w:rFonts w:ascii="Times New Roman" w:hAnsi="Times New Roman" w:cs="Times New Roman"/>
          <w:b/>
          <w:sz w:val="24"/>
        </w:rPr>
        <w:t>lan</w:t>
      </w:r>
      <w:r w:rsidR="003C4EDC" w:rsidRPr="00694EB8">
        <w:rPr>
          <w:rFonts w:ascii="Times New Roman" w:hAnsi="Times New Roman" w:cs="Times New Roman"/>
          <w:sz w:val="24"/>
        </w:rPr>
        <w:t xml:space="preserve"> </w:t>
      </w:r>
    </w:p>
    <w:p w14:paraId="54A0F163" w14:textId="4EE5BB49" w:rsidR="00976D68" w:rsidRPr="00694EB8" w:rsidRDefault="00052C25" w:rsidP="004901C2">
      <w:pPr>
        <w:pStyle w:val="normal0"/>
        <w:ind w:firstLine="720"/>
        <w:rPr>
          <w:rFonts w:ascii="Times New Roman" w:hAnsi="Times New Roman" w:cs="Times New Roman"/>
          <w:sz w:val="24"/>
        </w:rPr>
      </w:pPr>
      <w:r>
        <w:rPr>
          <w:rFonts w:ascii="Times New Roman" w:hAnsi="Times New Roman" w:cs="Times New Roman"/>
          <w:sz w:val="24"/>
        </w:rPr>
        <w:t>S</w:t>
      </w:r>
      <w:r w:rsidR="00976D68" w:rsidRPr="00694EB8">
        <w:rPr>
          <w:rFonts w:ascii="Times New Roman" w:hAnsi="Times New Roman" w:cs="Times New Roman"/>
          <w:sz w:val="24"/>
        </w:rPr>
        <w:t>cientific training will be performed under the primary mentorship of Dr. Adam Luckenbach,</w:t>
      </w:r>
      <w:r w:rsidR="001872BD" w:rsidRPr="00694EB8">
        <w:rPr>
          <w:rFonts w:ascii="Times New Roman" w:hAnsi="Times New Roman" w:cs="Times New Roman"/>
          <w:sz w:val="24"/>
        </w:rPr>
        <w:t xml:space="preserve"> at NOAA’s </w:t>
      </w:r>
      <w:r w:rsidR="00976D68" w:rsidRPr="00694EB8">
        <w:rPr>
          <w:rFonts w:ascii="Times New Roman" w:hAnsi="Times New Roman" w:cs="Times New Roman"/>
          <w:sz w:val="24"/>
        </w:rPr>
        <w:t>Northwest Fisheries Science Center</w:t>
      </w:r>
      <w:r w:rsidR="001872BD" w:rsidRPr="00694EB8">
        <w:rPr>
          <w:rFonts w:ascii="Times New Roman" w:hAnsi="Times New Roman" w:cs="Times New Roman"/>
          <w:sz w:val="24"/>
        </w:rPr>
        <w:t xml:space="preserve"> (NWFSC)</w:t>
      </w:r>
      <w:r w:rsidR="00976D68" w:rsidRPr="00694EB8">
        <w:rPr>
          <w:rFonts w:ascii="Times New Roman" w:hAnsi="Times New Roman" w:cs="Times New Roman"/>
          <w:sz w:val="24"/>
        </w:rPr>
        <w:t>, Seattle WA</w:t>
      </w:r>
      <w:r w:rsidR="00F20C7C">
        <w:rPr>
          <w:rFonts w:ascii="Times New Roman" w:hAnsi="Times New Roman" w:cs="Times New Roman"/>
          <w:sz w:val="24"/>
        </w:rPr>
        <w:t>.</w:t>
      </w:r>
      <w:r w:rsidR="00976D68" w:rsidRPr="00694EB8">
        <w:rPr>
          <w:rFonts w:ascii="Times New Roman" w:hAnsi="Times New Roman" w:cs="Times New Roman"/>
          <w:sz w:val="24"/>
        </w:rPr>
        <w:t xml:space="preserve"> Dr. Graham Young, professor in the School of Aquatic and Fishery Sciences </w:t>
      </w:r>
      <w:r w:rsidR="009E26AD" w:rsidRPr="00694EB8">
        <w:rPr>
          <w:rFonts w:ascii="Times New Roman" w:hAnsi="Times New Roman" w:cs="Times New Roman"/>
          <w:sz w:val="24"/>
        </w:rPr>
        <w:t xml:space="preserve">at the University of Washington (UW) </w:t>
      </w:r>
      <w:r w:rsidR="00976D68" w:rsidRPr="00694EB8">
        <w:rPr>
          <w:rFonts w:ascii="Times New Roman" w:hAnsi="Times New Roman" w:cs="Times New Roman"/>
          <w:sz w:val="24"/>
        </w:rPr>
        <w:t xml:space="preserve">and Executive Director of </w:t>
      </w:r>
      <w:r w:rsidR="001872BD" w:rsidRPr="00694EB8">
        <w:rPr>
          <w:rFonts w:ascii="Times New Roman" w:hAnsi="Times New Roman" w:cs="Times New Roman"/>
          <w:sz w:val="24"/>
        </w:rPr>
        <w:t xml:space="preserve">USDA-NIFA </w:t>
      </w:r>
      <w:r w:rsidR="00976D68" w:rsidRPr="00694EB8">
        <w:rPr>
          <w:rFonts w:ascii="Times New Roman" w:hAnsi="Times New Roman" w:cs="Times New Roman"/>
          <w:sz w:val="24"/>
        </w:rPr>
        <w:t>W</w:t>
      </w:r>
      <w:r w:rsidR="001872BD" w:rsidRPr="00694EB8">
        <w:rPr>
          <w:rFonts w:ascii="Times New Roman" w:hAnsi="Times New Roman" w:cs="Times New Roman"/>
          <w:sz w:val="24"/>
        </w:rPr>
        <w:t xml:space="preserve">estern </w:t>
      </w:r>
      <w:r w:rsidR="00976D68" w:rsidRPr="00694EB8">
        <w:rPr>
          <w:rFonts w:ascii="Times New Roman" w:hAnsi="Times New Roman" w:cs="Times New Roman"/>
          <w:sz w:val="24"/>
        </w:rPr>
        <w:t>R</w:t>
      </w:r>
      <w:r w:rsidR="001872BD" w:rsidRPr="00694EB8">
        <w:rPr>
          <w:rFonts w:ascii="Times New Roman" w:hAnsi="Times New Roman" w:cs="Times New Roman"/>
          <w:sz w:val="24"/>
        </w:rPr>
        <w:t xml:space="preserve">egion </w:t>
      </w:r>
      <w:r w:rsidR="00976D68" w:rsidRPr="00694EB8">
        <w:rPr>
          <w:rFonts w:ascii="Times New Roman" w:hAnsi="Times New Roman" w:cs="Times New Roman"/>
          <w:sz w:val="24"/>
        </w:rPr>
        <w:t>A</w:t>
      </w:r>
      <w:r w:rsidR="001872BD" w:rsidRPr="00694EB8">
        <w:rPr>
          <w:rFonts w:ascii="Times New Roman" w:hAnsi="Times New Roman" w:cs="Times New Roman"/>
          <w:sz w:val="24"/>
        </w:rPr>
        <w:t xml:space="preserve">quaculture </w:t>
      </w:r>
      <w:r w:rsidR="00976D68" w:rsidRPr="00694EB8">
        <w:rPr>
          <w:rFonts w:ascii="Times New Roman" w:hAnsi="Times New Roman" w:cs="Times New Roman"/>
          <w:sz w:val="24"/>
        </w:rPr>
        <w:t>C</w:t>
      </w:r>
      <w:r w:rsidR="009E26AD" w:rsidRPr="00694EB8">
        <w:rPr>
          <w:rFonts w:ascii="Times New Roman" w:hAnsi="Times New Roman" w:cs="Times New Roman"/>
          <w:sz w:val="24"/>
        </w:rPr>
        <w:t>enter (WRAC)</w:t>
      </w:r>
      <w:r w:rsidR="00976D68" w:rsidRPr="00694EB8">
        <w:rPr>
          <w:rFonts w:ascii="Times New Roman" w:hAnsi="Times New Roman" w:cs="Times New Roman"/>
          <w:sz w:val="24"/>
        </w:rPr>
        <w:t xml:space="preserve">, </w:t>
      </w:r>
      <w:r w:rsidR="002121E2">
        <w:rPr>
          <w:rFonts w:ascii="Times New Roman" w:hAnsi="Times New Roman" w:cs="Times New Roman"/>
          <w:sz w:val="24"/>
        </w:rPr>
        <w:t>will serve as a</w:t>
      </w:r>
      <w:r w:rsidR="00976D68" w:rsidRPr="00694EB8">
        <w:rPr>
          <w:rFonts w:ascii="Times New Roman" w:hAnsi="Times New Roman" w:cs="Times New Roman"/>
          <w:sz w:val="24"/>
        </w:rPr>
        <w:t xml:space="preserve"> collaborating mentor. </w:t>
      </w:r>
    </w:p>
    <w:p w14:paraId="22AF85D2" w14:textId="7A27D121" w:rsidR="00976D68" w:rsidRPr="00694EB8" w:rsidRDefault="00976D68" w:rsidP="004901C2">
      <w:pPr>
        <w:widowControl w:val="0"/>
        <w:autoSpaceDE w:val="0"/>
        <w:autoSpaceDN w:val="0"/>
        <w:adjustRightInd w:val="0"/>
        <w:spacing w:line="276" w:lineRule="auto"/>
        <w:ind w:firstLine="720"/>
        <w:rPr>
          <w:rFonts w:ascii="Times New Roman" w:hAnsi="Times New Roman" w:cs="Times New Roman"/>
          <w:lang w:eastAsia="ja-JP"/>
        </w:rPr>
      </w:pPr>
      <w:r w:rsidRPr="00694EB8">
        <w:rPr>
          <w:rFonts w:ascii="Times New Roman" w:hAnsi="Times New Roman" w:cs="Times New Roman"/>
        </w:rPr>
        <w:t>Dr. Luckenbach has</w:t>
      </w:r>
      <w:r w:rsidR="002121E2">
        <w:rPr>
          <w:rFonts w:ascii="Times New Roman" w:hAnsi="Times New Roman" w:cs="Times New Roman"/>
        </w:rPr>
        <w:t xml:space="preserve"> an</w:t>
      </w:r>
      <w:r w:rsidRPr="00694EB8">
        <w:rPr>
          <w:rFonts w:ascii="Times New Roman" w:hAnsi="Times New Roman" w:cs="Times New Roman"/>
        </w:rPr>
        <w:t xml:space="preserve"> extensive background in reproductive biology and using cutting edge research approaches that directly benefit the aquaculture industry</w:t>
      </w:r>
      <w:r w:rsidR="00F20C7C">
        <w:rPr>
          <w:rFonts w:ascii="Times New Roman" w:hAnsi="Times New Roman" w:cs="Times New Roman"/>
        </w:rPr>
        <w:t>,</w:t>
      </w:r>
      <w:r w:rsidRPr="00694EB8">
        <w:rPr>
          <w:rFonts w:ascii="Times New Roman" w:hAnsi="Times New Roman" w:cs="Times New Roman"/>
        </w:rPr>
        <w:t xml:space="preserve"> making his involvement</w:t>
      </w:r>
      <w:r w:rsidR="004901C2">
        <w:rPr>
          <w:rFonts w:ascii="Times New Roman" w:hAnsi="Times New Roman" w:cs="Times New Roman"/>
        </w:rPr>
        <w:t xml:space="preserve"> an ideal fit for the project. H</w:t>
      </w:r>
      <w:r w:rsidR="004901C2" w:rsidRPr="00694EB8">
        <w:rPr>
          <w:rFonts w:ascii="Times New Roman" w:hAnsi="Times New Roman" w:cs="Times New Roman"/>
        </w:rPr>
        <w:t xml:space="preserve">is expertise </w:t>
      </w:r>
      <w:r w:rsidR="004901C2">
        <w:rPr>
          <w:rFonts w:ascii="Times New Roman" w:hAnsi="Times New Roman" w:cs="Times New Roman"/>
        </w:rPr>
        <w:t>will not only assist</w:t>
      </w:r>
      <w:r w:rsidR="004901C2" w:rsidRPr="00694EB8">
        <w:rPr>
          <w:rFonts w:ascii="Times New Roman" w:hAnsi="Times New Roman" w:cs="Times New Roman"/>
        </w:rPr>
        <w:t xml:space="preserve"> with</w:t>
      </w:r>
      <w:r w:rsidR="004901C2">
        <w:rPr>
          <w:rFonts w:ascii="Times New Roman" w:hAnsi="Times New Roman" w:cs="Times New Roman"/>
        </w:rPr>
        <w:t xml:space="preserve"> </w:t>
      </w:r>
      <w:r w:rsidR="004901C2" w:rsidRPr="00694EB8">
        <w:rPr>
          <w:rFonts w:ascii="Times New Roman" w:hAnsi="Times New Roman" w:cs="Times New Roman"/>
        </w:rPr>
        <w:t>interpre</w:t>
      </w:r>
      <w:r w:rsidR="004901C2">
        <w:rPr>
          <w:rFonts w:ascii="Times New Roman" w:hAnsi="Times New Roman" w:cs="Times New Roman"/>
        </w:rPr>
        <w:t xml:space="preserve">ting </w:t>
      </w:r>
      <w:r w:rsidR="004901C2" w:rsidRPr="00694EB8">
        <w:rPr>
          <w:rFonts w:ascii="Times New Roman" w:hAnsi="Times New Roman" w:cs="Times New Roman"/>
        </w:rPr>
        <w:t>results from th</w:t>
      </w:r>
      <w:r w:rsidR="004901C2">
        <w:rPr>
          <w:rFonts w:ascii="Times New Roman" w:hAnsi="Times New Roman" w:cs="Times New Roman"/>
        </w:rPr>
        <w:t>is project</w:t>
      </w:r>
      <w:r w:rsidR="004901C2" w:rsidRPr="00694EB8">
        <w:rPr>
          <w:rFonts w:ascii="Times New Roman" w:hAnsi="Times New Roman" w:cs="Times New Roman"/>
        </w:rPr>
        <w:t xml:space="preserve">, but </w:t>
      </w:r>
      <w:r w:rsidR="004901C2">
        <w:rPr>
          <w:rFonts w:ascii="Times New Roman" w:hAnsi="Times New Roman" w:cs="Times New Roman"/>
        </w:rPr>
        <w:t xml:space="preserve">it </w:t>
      </w:r>
      <w:r w:rsidR="004901C2" w:rsidRPr="00694EB8">
        <w:rPr>
          <w:rFonts w:ascii="Times New Roman" w:hAnsi="Times New Roman" w:cs="Times New Roman"/>
        </w:rPr>
        <w:t xml:space="preserve">will also expose the PD to a </w:t>
      </w:r>
      <w:r w:rsidR="004901C2">
        <w:rPr>
          <w:rFonts w:ascii="Times New Roman" w:hAnsi="Times New Roman" w:cs="Times New Roman"/>
        </w:rPr>
        <w:t xml:space="preserve">different taxonomic perspective </w:t>
      </w:r>
      <w:r w:rsidR="004901C2" w:rsidRPr="00694EB8">
        <w:rPr>
          <w:rFonts w:ascii="Times New Roman" w:hAnsi="Times New Roman" w:cs="Times New Roman"/>
        </w:rPr>
        <w:t xml:space="preserve">via his background in </w:t>
      </w:r>
      <w:r w:rsidR="004901C2">
        <w:rPr>
          <w:rFonts w:ascii="Times New Roman" w:hAnsi="Times New Roman" w:cs="Times New Roman"/>
        </w:rPr>
        <w:t xml:space="preserve">sex determination, reproduction and finfish aquaculture. </w:t>
      </w:r>
      <w:r w:rsidRPr="00694EB8">
        <w:rPr>
          <w:rFonts w:ascii="Times New Roman" w:hAnsi="Times New Roman" w:cs="Times New Roman"/>
        </w:rPr>
        <w:t xml:space="preserve">In addition, the facilities made available through </w:t>
      </w:r>
      <w:r w:rsidR="002121E2">
        <w:rPr>
          <w:rFonts w:ascii="Times New Roman" w:hAnsi="Times New Roman" w:cs="Times New Roman"/>
        </w:rPr>
        <w:t>his mentorship</w:t>
      </w:r>
      <w:r w:rsidRPr="00694EB8">
        <w:rPr>
          <w:rFonts w:ascii="Times New Roman" w:hAnsi="Times New Roman" w:cs="Times New Roman"/>
        </w:rPr>
        <w:t xml:space="preserve">, namely the new shellfish hatchery at </w:t>
      </w:r>
      <w:r w:rsidR="00181CF5">
        <w:rPr>
          <w:rFonts w:ascii="Times New Roman" w:hAnsi="Times New Roman" w:cs="Times New Roman"/>
        </w:rPr>
        <w:t>NWFSC’s</w:t>
      </w:r>
      <w:r w:rsidRPr="00694EB8">
        <w:rPr>
          <w:rFonts w:ascii="Times New Roman" w:hAnsi="Times New Roman" w:cs="Times New Roman"/>
        </w:rPr>
        <w:t xml:space="preserve"> Manchester Research Station</w:t>
      </w:r>
      <w:r w:rsidR="00181CF5">
        <w:rPr>
          <w:rFonts w:ascii="Times New Roman" w:hAnsi="Times New Roman" w:cs="Times New Roman"/>
        </w:rPr>
        <w:t>,</w:t>
      </w:r>
      <w:r w:rsidRPr="00694EB8">
        <w:rPr>
          <w:rFonts w:ascii="Times New Roman" w:hAnsi="Times New Roman" w:cs="Times New Roman"/>
        </w:rPr>
        <w:t xml:space="preserve"> are ideally suited for this research. Dr. Luckenbach has trained </w:t>
      </w:r>
      <w:r w:rsidR="003F3035" w:rsidRPr="00694EB8">
        <w:rPr>
          <w:rFonts w:ascii="Times New Roman" w:hAnsi="Times New Roman" w:cs="Times New Roman"/>
        </w:rPr>
        <w:t xml:space="preserve">numerous mentees in the </w:t>
      </w:r>
      <w:r w:rsidR="003F3035" w:rsidRPr="00694EB8">
        <w:rPr>
          <w:rFonts w:ascii="Times New Roman" w:hAnsi="Times New Roman" w:cs="Times New Roman"/>
        </w:rPr>
        <w:lastRenderedPageBreak/>
        <w:t xml:space="preserve">last 5 years including: </w:t>
      </w:r>
      <w:r w:rsidR="003F3035" w:rsidRPr="00694EB8">
        <w:rPr>
          <w:rFonts w:ascii="Times New Roman" w:hAnsi="Times New Roman" w:cs="Times New Roman"/>
          <w:lang w:eastAsia="ja-JP"/>
        </w:rPr>
        <w:t>José M. Guzm</w:t>
      </w:r>
      <w:r w:rsidR="003F3035" w:rsidRPr="00694EB8">
        <w:rPr>
          <w:rFonts w:ascii="Times New Roman" w:hAnsi="Times New Roman" w:cs="Times New Roman"/>
          <w:bCs/>
          <w:lang w:eastAsia="ja-JP"/>
        </w:rPr>
        <w:t>á</w:t>
      </w:r>
      <w:r w:rsidR="003F3035" w:rsidRPr="00694EB8">
        <w:rPr>
          <w:rFonts w:ascii="Times New Roman" w:hAnsi="Times New Roman" w:cs="Times New Roman"/>
          <w:lang w:eastAsia="ja-JP"/>
        </w:rPr>
        <w:t>n (NRC postdoc), Elizabeth K. Smith (post-bachelor), Douglas Immerman (UW grad</w:t>
      </w:r>
      <w:r w:rsidR="00DD103B">
        <w:rPr>
          <w:rFonts w:ascii="Times New Roman" w:hAnsi="Times New Roman" w:cs="Times New Roman"/>
          <w:lang w:eastAsia="ja-JP"/>
        </w:rPr>
        <w:t>uate</w:t>
      </w:r>
      <w:r w:rsidR="003F3035" w:rsidRPr="00694EB8">
        <w:rPr>
          <w:rFonts w:ascii="Times New Roman" w:hAnsi="Times New Roman" w:cs="Times New Roman"/>
          <w:lang w:eastAsia="ja-JP"/>
        </w:rPr>
        <w:t xml:space="preserve"> student), Louisa Harding (UW grad</w:t>
      </w:r>
      <w:r w:rsidR="00DD103B">
        <w:rPr>
          <w:rFonts w:ascii="Times New Roman" w:hAnsi="Times New Roman" w:cs="Times New Roman"/>
          <w:lang w:eastAsia="ja-JP"/>
        </w:rPr>
        <w:t xml:space="preserve">uate </w:t>
      </w:r>
      <w:r w:rsidR="003F3035" w:rsidRPr="00694EB8">
        <w:rPr>
          <w:rFonts w:ascii="Times New Roman" w:hAnsi="Times New Roman" w:cs="Times New Roman"/>
          <w:lang w:eastAsia="ja-JP"/>
        </w:rPr>
        <w:t>student), Yoji Yamamoto (WA Sea Grant post</w:t>
      </w:r>
      <w:r w:rsidR="00DD103B">
        <w:rPr>
          <w:rFonts w:ascii="Times New Roman" w:hAnsi="Times New Roman" w:cs="Times New Roman"/>
          <w:lang w:eastAsia="ja-JP"/>
        </w:rPr>
        <w:t>d</w:t>
      </w:r>
      <w:r w:rsidR="003F3035" w:rsidRPr="00694EB8">
        <w:rPr>
          <w:rFonts w:ascii="Times New Roman" w:hAnsi="Times New Roman" w:cs="Times New Roman"/>
          <w:lang w:eastAsia="ja-JP"/>
        </w:rPr>
        <w:t>oc), Korrin Keyser (UW undergrad</w:t>
      </w:r>
      <w:r w:rsidR="00DD103B">
        <w:rPr>
          <w:rFonts w:ascii="Times New Roman" w:hAnsi="Times New Roman" w:cs="Times New Roman"/>
          <w:lang w:eastAsia="ja-JP"/>
        </w:rPr>
        <w:t>uate</w:t>
      </w:r>
      <w:r w:rsidR="003F3035" w:rsidRPr="00694EB8">
        <w:rPr>
          <w:rFonts w:ascii="Times New Roman" w:hAnsi="Times New Roman" w:cs="Times New Roman"/>
          <w:lang w:eastAsia="ja-JP"/>
        </w:rPr>
        <w:t xml:space="preserve">), David C. Metzger (post-bachelor), </w:t>
      </w:r>
      <w:r w:rsidR="00052C25">
        <w:rPr>
          <w:rFonts w:ascii="Times New Roman" w:hAnsi="Times New Roman" w:cs="Times New Roman"/>
          <w:lang w:eastAsia="ja-JP"/>
        </w:rPr>
        <w:t xml:space="preserve">and </w:t>
      </w:r>
      <w:r w:rsidR="003F3035" w:rsidRPr="00694EB8">
        <w:rPr>
          <w:rFonts w:ascii="Times New Roman" w:hAnsi="Times New Roman" w:cs="Times New Roman"/>
          <w:lang w:eastAsia="ja-JP"/>
        </w:rPr>
        <w:t>Tristan J. Stringer (UW undergrad</w:t>
      </w:r>
      <w:r w:rsidR="00DD103B">
        <w:rPr>
          <w:rFonts w:ascii="Times New Roman" w:hAnsi="Times New Roman" w:cs="Times New Roman"/>
          <w:lang w:eastAsia="ja-JP"/>
        </w:rPr>
        <w:t>uate</w:t>
      </w:r>
      <w:r w:rsidR="003F3035" w:rsidRPr="00694EB8">
        <w:rPr>
          <w:rFonts w:ascii="Times New Roman" w:hAnsi="Times New Roman" w:cs="Times New Roman"/>
          <w:lang w:eastAsia="ja-JP"/>
        </w:rPr>
        <w:t>).</w:t>
      </w:r>
    </w:p>
    <w:p w14:paraId="42AD987D" w14:textId="0F4BF786" w:rsidR="00976D68" w:rsidRPr="00694EB8" w:rsidRDefault="00976D68"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The collaborating mentor, Dr. Graham Young, will </w:t>
      </w:r>
      <w:r w:rsidR="002121E2">
        <w:rPr>
          <w:rFonts w:ascii="Times New Roman" w:hAnsi="Times New Roman" w:cs="Times New Roman"/>
          <w:sz w:val="24"/>
        </w:rPr>
        <w:t>provide</w:t>
      </w:r>
      <w:r w:rsidRPr="00694EB8">
        <w:rPr>
          <w:rFonts w:ascii="Times New Roman" w:hAnsi="Times New Roman" w:cs="Times New Roman"/>
          <w:sz w:val="24"/>
        </w:rPr>
        <w:t xml:space="preserve"> </w:t>
      </w:r>
      <w:r w:rsidR="00311AAC">
        <w:rPr>
          <w:rFonts w:ascii="Times New Roman" w:hAnsi="Times New Roman" w:cs="Times New Roman"/>
          <w:sz w:val="24"/>
        </w:rPr>
        <w:t>expertise and training for the education portion of this project</w:t>
      </w:r>
      <w:r w:rsidRPr="00694EB8">
        <w:rPr>
          <w:rFonts w:ascii="Times New Roman" w:hAnsi="Times New Roman" w:cs="Times New Roman"/>
          <w:sz w:val="24"/>
        </w:rPr>
        <w:t xml:space="preserve">. Dr. Young has extensive experience as a lecturer and has been a faculty mentor for the OACIS GK20 and NSF GK12 program. He has </w:t>
      </w:r>
      <w:r w:rsidR="001872BD" w:rsidRPr="00694EB8">
        <w:rPr>
          <w:rFonts w:ascii="Times New Roman" w:hAnsi="Times New Roman" w:cs="Times New Roman"/>
          <w:sz w:val="24"/>
        </w:rPr>
        <w:t xml:space="preserve">broad </w:t>
      </w:r>
      <w:r w:rsidRPr="00694EB8">
        <w:rPr>
          <w:rFonts w:ascii="Times New Roman" w:hAnsi="Times New Roman" w:cs="Times New Roman"/>
          <w:sz w:val="24"/>
        </w:rPr>
        <w:t xml:space="preserve">experience with outreach </w:t>
      </w:r>
      <w:r w:rsidR="001872BD" w:rsidRPr="00694EB8">
        <w:rPr>
          <w:rFonts w:ascii="Times New Roman" w:hAnsi="Times New Roman" w:cs="Times New Roman"/>
          <w:sz w:val="24"/>
        </w:rPr>
        <w:t xml:space="preserve">as the executive director of </w:t>
      </w:r>
      <w:r w:rsidR="00DD103B">
        <w:rPr>
          <w:rFonts w:ascii="Times New Roman" w:hAnsi="Times New Roman" w:cs="Times New Roman"/>
          <w:sz w:val="24"/>
        </w:rPr>
        <w:t xml:space="preserve">the </w:t>
      </w:r>
      <w:r w:rsidR="00DD103B" w:rsidRPr="00694EB8">
        <w:rPr>
          <w:rFonts w:ascii="Times New Roman" w:hAnsi="Times New Roman" w:cs="Times New Roman"/>
          <w:sz w:val="24"/>
        </w:rPr>
        <w:t>Western Region Aquaculture Center</w:t>
      </w:r>
      <w:r w:rsidRPr="00694EB8">
        <w:rPr>
          <w:rFonts w:ascii="Times New Roman" w:hAnsi="Times New Roman" w:cs="Times New Roman"/>
          <w:sz w:val="24"/>
        </w:rPr>
        <w:t xml:space="preserve">. Dr. Young will provide guidance in instruction technique and advise on the development of </w:t>
      </w:r>
      <w:r w:rsidR="00052C25">
        <w:rPr>
          <w:rFonts w:ascii="Times New Roman" w:hAnsi="Times New Roman" w:cs="Times New Roman"/>
          <w:sz w:val="24"/>
        </w:rPr>
        <w:t xml:space="preserve">a </w:t>
      </w:r>
      <w:r w:rsidRPr="00052C25">
        <w:rPr>
          <w:rFonts w:ascii="Times New Roman" w:hAnsi="Times New Roman" w:cs="Times New Roman"/>
          <w:i/>
          <w:sz w:val="24"/>
        </w:rPr>
        <w:t xml:space="preserve">Reproduction in Aquaculture </w:t>
      </w:r>
      <w:r w:rsidRPr="00694EB8">
        <w:rPr>
          <w:rFonts w:ascii="Times New Roman" w:hAnsi="Times New Roman" w:cs="Times New Roman"/>
          <w:sz w:val="24"/>
        </w:rPr>
        <w:t xml:space="preserve">seminar series. </w:t>
      </w:r>
    </w:p>
    <w:p w14:paraId="18BFCD07" w14:textId="77777777" w:rsidR="00DB4556" w:rsidRPr="004901C2" w:rsidRDefault="00DB4556" w:rsidP="004901C2">
      <w:pPr>
        <w:pStyle w:val="normal0"/>
        <w:rPr>
          <w:rFonts w:ascii="Times New Roman" w:hAnsi="Times New Roman" w:cs="Times New Roman"/>
          <w:sz w:val="16"/>
          <w:szCs w:val="16"/>
        </w:rPr>
      </w:pPr>
    </w:p>
    <w:p w14:paraId="11294250" w14:textId="17BF6376"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sz w:val="24"/>
        </w:rPr>
        <w:t xml:space="preserve">3. Project </w:t>
      </w:r>
      <w:r w:rsidR="003C4EDC">
        <w:rPr>
          <w:rFonts w:ascii="Times New Roman" w:hAnsi="Times New Roman" w:cs="Times New Roman"/>
          <w:b/>
          <w:sz w:val="24"/>
        </w:rPr>
        <w:t>P</w:t>
      </w:r>
      <w:r w:rsidR="003C4EDC" w:rsidRPr="00694EB8">
        <w:rPr>
          <w:rFonts w:ascii="Times New Roman" w:hAnsi="Times New Roman" w:cs="Times New Roman"/>
          <w:b/>
          <w:sz w:val="24"/>
        </w:rPr>
        <w:t>lan</w:t>
      </w:r>
    </w:p>
    <w:p w14:paraId="76E1B673"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i/>
          <w:sz w:val="24"/>
        </w:rPr>
        <w:t>3.1 Introduction</w:t>
      </w:r>
    </w:p>
    <w:p w14:paraId="4C214D3E" w14:textId="61E8885C"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Pacific oysters, </w:t>
      </w:r>
      <w:r w:rsidRPr="00694EB8">
        <w:rPr>
          <w:rFonts w:ascii="Times New Roman" w:hAnsi="Times New Roman" w:cs="Times New Roman"/>
          <w:i/>
          <w:sz w:val="24"/>
        </w:rPr>
        <w:t>Crassostrea gigas</w:t>
      </w:r>
      <w:r w:rsidRPr="00694EB8">
        <w:rPr>
          <w:rFonts w:ascii="Times New Roman" w:hAnsi="Times New Roman" w:cs="Times New Roman"/>
          <w:sz w:val="24"/>
        </w:rPr>
        <w:t xml:space="preserve">, are </w:t>
      </w:r>
      <w:r w:rsidR="00702FB4">
        <w:rPr>
          <w:rFonts w:ascii="Times New Roman" w:hAnsi="Times New Roman" w:cs="Times New Roman"/>
          <w:sz w:val="24"/>
        </w:rPr>
        <w:t>on</w:t>
      </w:r>
      <w:r w:rsidR="008D0EA9">
        <w:rPr>
          <w:rFonts w:ascii="Times New Roman" w:hAnsi="Times New Roman" w:cs="Times New Roman"/>
          <w:sz w:val="24"/>
        </w:rPr>
        <w:t>e</w:t>
      </w:r>
      <w:r w:rsidR="00702FB4">
        <w:rPr>
          <w:rFonts w:ascii="Times New Roman" w:hAnsi="Times New Roman" w:cs="Times New Roman"/>
          <w:sz w:val="24"/>
        </w:rPr>
        <w:t xml:space="preserve"> of the most </w:t>
      </w:r>
      <w:r w:rsidRPr="00694EB8">
        <w:rPr>
          <w:rFonts w:ascii="Times New Roman" w:hAnsi="Times New Roman" w:cs="Times New Roman"/>
          <w:sz w:val="24"/>
        </w:rPr>
        <w:t>important</w:t>
      </w:r>
      <w:r w:rsidR="00702FB4">
        <w:rPr>
          <w:rFonts w:ascii="Times New Roman" w:hAnsi="Times New Roman" w:cs="Times New Roman"/>
          <w:sz w:val="24"/>
        </w:rPr>
        <w:t xml:space="preserve"> </w:t>
      </w:r>
      <w:r w:rsidRPr="00694EB8">
        <w:rPr>
          <w:rFonts w:ascii="Times New Roman" w:hAnsi="Times New Roman" w:cs="Times New Roman"/>
          <w:sz w:val="24"/>
        </w:rPr>
        <w:t>aquaculture</w:t>
      </w:r>
      <w:r w:rsidR="00094957">
        <w:rPr>
          <w:rFonts w:ascii="Times New Roman" w:hAnsi="Times New Roman" w:cs="Times New Roman"/>
          <w:sz w:val="24"/>
        </w:rPr>
        <w:t xml:space="preserve"> species in the United States. </w:t>
      </w:r>
      <w:r w:rsidRPr="00694EB8">
        <w:rPr>
          <w:rFonts w:ascii="Times New Roman" w:hAnsi="Times New Roman" w:cs="Times New Roman"/>
          <w:sz w:val="24"/>
        </w:rPr>
        <w:t xml:space="preserve">Despite their economic and ecological </w:t>
      </w:r>
      <w:r w:rsidR="00052C25">
        <w:rPr>
          <w:rFonts w:ascii="Times New Roman" w:hAnsi="Times New Roman" w:cs="Times New Roman"/>
          <w:sz w:val="24"/>
        </w:rPr>
        <w:t>value</w:t>
      </w:r>
      <w:r w:rsidRPr="00694EB8">
        <w:rPr>
          <w:rFonts w:ascii="Times New Roman" w:hAnsi="Times New Roman" w:cs="Times New Roman"/>
          <w:sz w:val="24"/>
        </w:rPr>
        <w:t xml:space="preserve">, there are many </w:t>
      </w:r>
      <w:r w:rsidR="00702FB4">
        <w:rPr>
          <w:rFonts w:ascii="Times New Roman" w:hAnsi="Times New Roman" w:cs="Times New Roman"/>
          <w:sz w:val="24"/>
        </w:rPr>
        <w:t>aspects</w:t>
      </w:r>
      <w:r w:rsidRPr="00694EB8">
        <w:rPr>
          <w:rFonts w:ascii="Times New Roman" w:hAnsi="Times New Roman" w:cs="Times New Roman"/>
          <w:sz w:val="24"/>
        </w:rPr>
        <w:t xml:space="preserve"> of their reproductive biology, including control of sex determination and reproductive maturation, </w:t>
      </w:r>
      <w:r w:rsidR="002121E2">
        <w:rPr>
          <w:rFonts w:ascii="Times New Roman" w:hAnsi="Times New Roman" w:cs="Times New Roman"/>
          <w:sz w:val="24"/>
        </w:rPr>
        <w:t>which remain unclear</w:t>
      </w:r>
      <w:r w:rsidRPr="00694EB8">
        <w:rPr>
          <w:rFonts w:ascii="Times New Roman" w:hAnsi="Times New Roman" w:cs="Times New Roman"/>
          <w:sz w:val="24"/>
        </w:rPr>
        <w:t>. A greater understanding of these processes w</w:t>
      </w:r>
      <w:r w:rsidR="00052C25">
        <w:rPr>
          <w:rFonts w:ascii="Times New Roman" w:hAnsi="Times New Roman" w:cs="Times New Roman"/>
          <w:sz w:val="24"/>
        </w:rPr>
        <w:t>ill</w:t>
      </w:r>
      <w:r w:rsidRPr="00694EB8">
        <w:rPr>
          <w:rFonts w:ascii="Times New Roman" w:hAnsi="Times New Roman" w:cs="Times New Roman"/>
          <w:sz w:val="24"/>
        </w:rPr>
        <w:t xml:space="preserve"> facilitate improved efficiency in bivalve aquaculture as reproductive effort is correlated with many important traits such as growth and </w:t>
      </w:r>
      <w:r w:rsidR="00770A5D">
        <w:rPr>
          <w:rFonts w:ascii="Times New Roman" w:hAnsi="Times New Roman" w:cs="Times New Roman"/>
          <w:sz w:val="24"/>
        </w:rPr>
        <w:t>stress tolerance</w:t>
      </w:r>
      <w:r w:rsidRPr="00694EB8">
        <w:rPr>
          <w:rFonts w:ascii="Times New Roman" w:hAnsi="Times New Roman" w:cs="Times New Roman"/>
          <w:sz w:val="24"/>
        </w:rPr>
        <w:t xml:space="preserve">. Likewise, improved knowledge of sex determination and differentiation in </w:t>
      </w:r>
      <w:r w:rsidRPr="00694EB8">
        <w:rPr>
          <w:rFonts w:ascii="Times New Roman" w:hAnsi="Times New Roman" w:cs="Times New Roman"/>
          <w:i/>
          <w:sz w:val="24"/>
        </w:rPr>
        <w:t>C. gigas</w:t>
      </w:r>
      <w:r w:rsidRPr="00694EB8">
        <w:rPr>
          <w:rFonts w:ascii="Times New Roman" w:hAnsi="Times New Roman" w:cs="Times New Roman"/>
          <w:sz w:val="24"/>
        </w:rPr>
        <w:t xml:space="preserve"> is easily transferable to aquaculture activities related to ploidy manipulation, sterility and other efforts to minimize trade-offs between reproduction and growth. The proposed research aims to increase our understanding of reproduction in bivalves by using controlled experimental conditions to identify factors contributing to sex determination and characterizing regulatory events controlling reproductive maturation. </w:t>
      </w:r>
    </w:p>
    <w:p w14:paraId="349D19EB" w14:textId="77777777" w:rsidR="00DB4556" w:rsidRPr="004901C2" w:rsidRDefault="0024792C" w:rsidP="004901C2">
      <w:pPr>
        <w:pStyle w:val="normal0"/>
        <w:rPr>
          <w:rFonts w:ascii="Times New Roman" w:hAnsi="Times New Roman" w:cs="Times New Roman"/>
          <w:sz w:val="16"/>
          <w:szCs w:val="16"/>
        </w:rPr>
      </w:pPr>
      <w:r w:rsidRPr="00694EB8">
        <w:rPr>
          <w:rFonts w:ascii="Times New Roman" w:hAnsi="Times New Roman" w:cs="Times New Roman"/>
          <w:sz w:val="24"/>
        </w:rPr>
        <w:t xml:space="preserve"> </w:t>
      </w:r>
    </w:p>
    <w:p w14:paraId="09F81069"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Reproductive biology</w:t>
      </w:r>
    </w:p>
    <w:p w14:paraId="0C9A3CED" w14:textId="10D08725" w:rsidR="00DB4556" w:rsidRPr="00694EB8" w:rsidRDefault="003D5063"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Oysters in the genus </w:t>
      </w:r>
      <w:r w:rsidR="0024792C" w:rsidRPr="00694EB8">
        <w:rPr>
          <w:rFonts w:ascii="Times New Roman" w:hAnsi="Times New Roman" w:cs="Times New Roman"/>
          <w:i/>
          <w:sz w:val="24"/>
        </w:rPr>
        <w:t>Crassostrea</w:t>
      </w:r>
      <w:r w:rsidR="0024792C" w:rsidRPr="00694EB8">
        <w:rPr>
          <w:rFonts w:ascii="Times New Roman" w:hAnsi="Times New Roman" w:cs="Times New Roman"/>
          <w:sz w:val="24"/>
        </w:rPr>
        <w:t xml:space="preserve"> are sequential protandrous hermaphrodites with rare instances of simultaneous hermaphroditism (Coe et al</w:t>
      </w:r>
      <w:r w:rsidR="008D0EA9">
        <w:rPr>
          <w:rFonts w:ascii="Times New Roman" w:hAnsi="Times New Roman" w:cs="Times New Roman"/>
          <w:sz w:val="24"/>
        </w:rPr>
        <w:t>.,</w:t>
      </w:r>
      <w:r w:rsidR="0024792C" w:rsidRPr="00694EB8">
        <w:rPr>
          <w:rFonts w:ascii="Times New Roman" w:hAnsi="Times New Roman" w:cs="Times New Roman"/>
          <w:sz w:val="24"/>
        </w:rPr>
        <w:t xml:space="preserve"> 1936). Reproduction in oysters is associated with seasonal changes including initiation of gametogenesis in winter followed by an active phase of gametogenesis in spring, </w:t>
      </w:r>
      <w:r w:rsidR="002121E2">
        <w:rPr>
          <w:rFonts w:ascii="Times New Roman" w:hAnsi="Times New Roman" w:cs="Times New Roman"/>
          <w:sz w:val="24"/>
        </w:rPr>
        <w:t xml:space="preserve">maturation </w:t>
      </w:r>
      <w:r w:rsidR="0024792C" w:rsidRPr="00694EB8">
        <w:rPr>
          <w:rFonts w:ascii="Times New Roman" w:hAnsi="Times New Roman" w:cs="Times New Roman"/>
          <w:sz w:val="24"/>
        </w:rPr>
        <w:t>and spawning in summer</w:t>
      </w:r>
      <w:r w:rsidR="008D0EA9">
        <w:rPr>
          <w:rFonts w:ascii="Times New Roman" w:hAnsi="Times New Roman" w:cs="Times New Roman"/>
          <w:sz w:val="24"/>
        </w:rPr>
        <w:t>,</w:t>
      </w:r>
      <w:r w:rsidR="0024792C" w:rsidRPr="00694EB8">
        <w:rPr>
          <w:rFonts w:ascii="Times New Roman" w:hAnsi="Times New Roman" w:cs="Times New Roman"/>
          <w:sz w:val="24"/>
        </w:rPr>
        <w:t xml:space="preserve"> </w:t>
      </w:r>
      <w:r w:rsidR="002121E2">
        <w:rPr>
          <w:rFonts w:ascii="Times New Roman" w:hAnsi="Times New Roman" w:cs="Times New Roman"/>
          <w:sz w:val="24"/>
        </w:rPr>
        <w:t>and finally</w:t>
      </w:r>
      <w:r w:rsidR="0024792C" w:rsidRPr="00694EB8">
        <w:rPr>
          <w:rFonts w:ascii="Times New Roman" w:hAnsi="Times New Roman" w:cs="Times New Roman"/>
          <w:sz w:val="24"/>
        </w:rPr>
        <w:t xml:space="preserve"> a reabsorption period. The gonad is a diffuse and transient tissue surrounding the digestive gland composed of both somatic and germ cells. Germ cells in oysters are derived from germinal stem cells produced during embryogenesis (Fabioux et al., 2004). During gametogenesis germ cells divide by mitosis and gonial proliferation </w:t>
      </w:r>
      <w:r w:rsidRPr="00694EB8">
        <w:rPr>
          <w:rFonts w:ascii="Times New Roman" w:hAnsi="Times New Roman" w:cs="Times New Roman"/>
          <w:sz w:val="24"/>
        </w:rPr>
        <w:t>leads to maturation</w:t>
      </w:r>
      <w:r w:rsidR="0024792C" w:rsidRPr="00694EB8">
        <w:rPr>
          <w:rFonts w:ascii="Times New Roman" w:hAnsi="Times New Roman" w:cs="Times New Roman"/>
          <w:sz w:val="24"/>
        </w:rPr>
        <w:t>.</w:t>
      </w:r>
    </w:p>
    <w:p w14:paraId="14200D18"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2CA2FFA7"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Sex Determination</w:t>
      </w:r>
    </w:p>
    <w:p w14:paraId="04366A69" w14:textId="2ADD535C"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Sex determination is the process by which the sexual characteristics of an organism are established. There are two main types of sex-determining mechanisms, genetic sex determination (GSD) where sex is established at fertilization, and environmental sex determination (ESD) where sex is determined after fertilization in response to an environmental cue. Sex determination is poorly understood in oysters, but there is evidence to suggest that there are </w:t>
      </w:r>
      <w:r w:rsidRPr="00694EB8">
        <w:rPr>
          <w:rFonts w:ascii="Times New Roman" w:hAnsi="Times New Roman" w:cs="Times New Roman"/>
          <w:sz w:val="24"/>
        </w:rPr>
        <w:lastRenderedPageBreak/>
        <w:t>elements of both GSD and ESD, similar to certain fish</w:t>
      </w:r>
      <w:r w:rsidR="002121E2">
        <w:rPr>
          <w:rFonts w:ascii="Times New Roman" w:hAnsi="Times New Roman" w:cs="Times New Roman"/>
          <w:sz w:val="24"/>
        </w:rPr>
        <w:t>es</w:t>
      </w:r>
      <w:r w:rsidRPr="00694EB8">
        <w:rPr>
          <w:rFonts w:ascii="Times New Roman" w:hAnsi="Times New Roman" w:cs="Times New Roman"/>
          <w:sz w:val="24"/>
        </w:rPr>
        <w:t xml:space="preserve"> such as tilapia</w:t>
      </w:r>
      <w:r w:rsidR="00052C25">
        <w:rPr>
          <w:rFonts w:ascii="Times New Roman" w:hAnsi="Times New Roman" w:cs="Times New Roman"/>
          <w:sz w:val="24"/>
        </w:rPr>
        <w:t xml:space="preserve"> </w:t>
      </w:r>
      <w:r w:rsidRPr="00694EB8">
        <w:rPr>
          <w:rFonts w:ascii="Times New Roman" w:hAnsi="Times New Roman" w:cs="Times New Roman"/>
          <w:sz w:val="24"/>
        </w:rPr>
        <w:t>(B</w:t>
      </w:r>
      <w:r w:rsidR="00545B15" w:rsidRPr="00694EB8">
        <w:rPr>
          <w:rFonts w:ascii="Times New Roman" w:hAnsi="Times New Roman" w:cs="Times New Roman"/>
          <w:sz w:val="24"/>
        </w:rPr>
        <w:t xml:space="preserve">aroiller </w:t>
      </w:r>
      <w:r w:rsidR="008D0EA9">
        <w:rPr>
          <w:rFonts w:ascii="Times New Roman" w:hAnsi="Times New Roman" w:cs="Times New Roman"/>
          <w:sz w:val="24"/>
        </w:rPr>
        <w:t>&amp;</w:t>
      </w:r>
      <w:r w:rsidR="00545B15" w:rsidRPr="00694EB8">
        <w:rPr>
          <w:rFonts w:ascii="Times New Roman" w:hAnsi="Times New Roman" w:cs="Times New Roman"/>
          <w:sz w:val="24"/>
        </w:rPr>
        <w:t xml:space="preserve"> D’Cotta, 2000), </w:t>
      </w:r>
      <w:r w:rsidRPr="00694EB8">
        <w:rPr>
          <w:rFonts w:ascii="Times New Roman" w:hAnsi="Times New Roman" w:cs="Times New Roman"/>
          <w:sz w:val="24"/>
        </w:rPr>
        <w:t>European sea bass (Pifferer et al</w:t>
      </w:r>
      <w:r w:rsidR="008D0EA9">
        <w:rPr>
          <w:rFonts w:ascii="Times New Roman" w:hAnsi="Times New Roman" w:cs="Times New Roman"/>
          <w:sz w:val="24"/>
        </w:rPr>
        <w:t>.,</w:t>
      </w:r>
      <w:r w:rsidRPr="00694EB8">
        <w:rPr>
          <w:rFonts w:ascii="Times New Roman" w:hAnsi="Times New Roman" w:cs="Times New Roman"/>
          <w:sz w:val="24"/>
        </w:rPr>
        <w:t xml:space="preserve"> 2005), and some flatfishes (Luckenbach et al., 2009).  </w:t>
      </w:r>
    </w:p>
    <w:p w14:paraId="369CEF39" w14:textId="07D3BDC0"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sz w:val="24"/>
        </w:rPr>
        <w:t xml:space="preserve"> </w:t>
      </w:r>
      <w:r w:rsidRPr="00694EB8">
        <w:rPr>
          <w:rFonts w:ascii="Times New Roman" w:hAnsi="Times New Roman" w:cs="Times New Roman"/>
          <w:sz w:val="24"/>
        </w:rPr>
        <w:tab/>
        <w:t xml:space="preserve">The first evidence for GSD in oysters came from a study with controlled crosses in </w:t>
      </w:r>
      <w:r w:rsidRPr="00694EB8">
        <w:rPr>
          <w:rFonts w:ascii="Times New Roman" w:hAnsi="Times New Roman" w:cs="Times New Roman"/>
          <w:i/>
          <w:sz w:val="24"/>
        </w:rPr>
        <w:t xml:space="preserve">C. virginica, </w:t>
      </w:r>
      <w:r w:rsidRPr="00694EB8">
        <w:rPr>
          <w:rFonts w:ascii="Times New Roman" w:hAnsi="Times New Roman" w:cs="Times New Roman"/>
          <w:sz w:val="24"/>
        </w:rPr>
        <w:t>where significant differences in sex ratios were observed between families sired by the same male (Haley 1979). Subsequently, Guo et al</w:t>
      </w:r>
      <w:r w:rsidR="008D0EA9">
        <w:rPr>
          <w:rFonts w:ascii="Times New Roman" w:hAnsi="Times New Roman" w:cs="Times New Roman"/>
          <w:sz w:val="24"/>
        </w:rPr>
        <w:t>.</w:t>
      </w:r>
      <w:r w:rsidRPr="00694EB8">
        <w:rPr>
          <w:rFonts w:ascii="Times New Roman" w:hAnsi="Times New Roman" w:cs="Times New Roman"/>
          <w:sz w:val="24"/>
        </w:rPr>
        <w:t xml:space="preserve"> (1998) extended these findings by evaluating sex ratio</w:t>
      </w:r>
      <w:r w:rsidR="008D0EA9">
        <w:rPr>
          <w:rFonts w:ascii="Times New Roman" w:hAnsi="Times New Roman" w:cs="Times New Roman"/>
          <w:sz w:val="24"/>
        </w:rPr>
        <w:t>s</w:t>
      </w:r>
      <w:r w:rsidRPr="00694EB8">
        <w:rPr>
          <w:rFonts w:ascii="Times New Roman" w:hAnsi="Times New Roman" w:cs="Times New Roman"/>
          <w:sz w:val="24"/>
        </w:rPr>
        <w:t xml:space="preserve"> in 86 pair-mated </w:t>
      </w:r>
      <w:r w:rsidRPr="00694EB8">
        <w:rPr>
          <w:rFonts w:ascii="Times New Roman" w:hAnsi="Times New Roman" w:cs="Times New Roman"/>
          <w:i/>
          <w:sz w:val="24"/>
        </w:rPr>
        <w:t>C. gigas</w:t>
      </w:r>
      <w:r w:rsidRPr="00694EB8">
        <w:rPr>
          <w:rFonts w:ascii="Times New Roman" w:hAnsi="Times New Roman" w:cs="Times New Roman"/>
          <w:sz w:val="24"/>
        </w:rPr>
        <w:t xml:space="preserve"> </w:t>
      </w:r>
      <w:r w:rsidR="00052C25">
        <w:rPr>
          <w:rFonts w:ascii="Times New Roman" w:hAnsi="Times New Roman" w:cs="Times New Roman"/>
          <w:sz w:val="24"/>
        </w:rPr>
        <w:t xml:space="preserve">families </w:t>
      </w:r>
      <w:r w:rsidRPr="00694EB8">
        <w:rPr>
          <w:rFonts w:ascii="Times New Roman" w:hAnsi="Times New Roman" w:cs="Times New Roman"/>
          <w:sz w:val="24"/>
        </w:rPr>
        <w:t xml:space="preserve">and also reported significant family and parental effects on sex ratio. Additional studies </w:t>
      </w:r>
      <w:r w:rsidR="00052C25">
        <w:rPr>
          <w:rFonts w:ascii="Times New Roman" w:hAnsi="Times New Roman" w:cs="Times New Roman"/>
          <w:sz w:val="24"/>
        </w:rPr>
        <w:t>on</w:t>
      </w:r>
      <w:r w:rsidRPr="00694EB8">
        <w:rPr>
          <w:rFonts w:ascii="Times New Roman" w:hAnsi="Times New Roman" w:cs="Times New Roman"/>
          <w:sz w:val="24"/>
        </w:rPr>
        <w:t xml:space="preserve"> GSD in oysters will be beneficial for understanding heritability of sex and possibly manipulating sex in controlled crosses. However, </w:t>
      </w:r>
      <w:r w:rsidRPr="00694EB8">
        <w:rPr>
          <w:rFonts w:ascii="Times New Roman" w:hAnsi="Times New Roman" w:cs="Times New Roman"/>
          <w:i/>
          <w:sz w:val="24"/>
        </w:rPr>
        <w:t xml:space="preserve">C. gigas </w:t>
      </w:r>
      <w:r w:rsidRPr="00694EB8">
        <w:rPr>
          <w:rFonts w:ascii="Times New Roman" w:hAnsi="Times New Roman" w:cs="Times New Roman"/>
          <w:sz w:val="24"/>
        </w:rPr>
        <w:t>does not show strict GSD, as environmental factors are also important in predicting sex ratios in this species.</w:t>
      </w:r>
    </w:p>
    <w:p w14:paraId="3D923693" w14:textId="1E7FBEBE" w:rsidR="00DB4556" w:rsidRPr="00694EB8" w:rsidRDefault="003D5063"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Evidence for ESD in oysters </w:t>
      </w:r>
      <w:r w:rsidR="00B40B6B">
        <w:rPr>
          <w:rFonts w:ascii="Times New Roman" w:hAnsi="Times New Roman" w:cs="Times New Roman"/>
          <w:sz w:val="24"/>
        </w:rPr>
        <w:t>has been previously described</w:t>
      </w:r>
      <w:r w:rsidR="0024792C" w:rsidRPr="00694EB8">
        <w:rPr>
          <w:rFonts w:ascii="Times New Roman" w:hAnsi="Times New Roman" w:cs="Times New Roman"/>
          <w:sz w:val="24"/>
        </w:rPr>
        <w:t xml:space="preserve">. </w:t>
      </w:r>
      <w:r w:rsidR="00B40B6B">
        <w:rPr>
          <w:rFonts w:ascii="Times New Roman" w:hAnsi="Times New Roman" w:cs="Times New Roman"/>
          <w:sz w:val="24"/>
        </w:rPr>
        <w:t>Several</w:t>
      </w:r>
      <w:r w:rsidR="00B40B6B" w:rsidRPr="00694EB8">
        <w:rPr>
          <w:rFonts w:ascii="Times New Roman" w:hAnsi="Times New Roman" w:cs="Times New Roman"/>
          <w:sz w:val="24"/>
        </w:rPr>
        <w:t xml:space="preserve"> </w:t>
      </w:r>
      <w:r w:rsidR="0024792C" w:rsidRPr="00694EB8">
        <w:rPr>
          <w:rFonts w:ascii="Times New Roman" w:hAnsi="Times New Roman" w:cs="Times New Roman"/>
          <w:sz w:val="24"/>
        </w:rPr>
        <w:t xml:space="preserve">studies have reported that temperature and food availability are associated with sexual differentiation in </w:t>
      </w:r>
      <w:r w:rsidR="0024792C" w:rsidRPr="00694EB8">
        <w:rPr>
          <w:rFonts w:ascii="Times New Roman" w:hAnsi="Times New Roman" w:cs="Times New Roman"/>
          <w:i/>
          <w:sz w:val="24"/>
        </w:rPr>
        <w:t>Crassostrea</w:t>
      </w:r>
      <w:r w:rsidR="0024792C" w:rsidRPr="00694EB8">
        <w:rPr>
          <w:rFonts w:ascii="Times New Roman" w:hAnsi="Times New Roman" w:cs="Times New Roman"/>
          <w:sz w:val="24"/>
        </w:rPr>
        <w:t xml:space="preserve"> species (Coe 1936, Galtsoff 1964, Quayle 1988). When </w:t>
      </w:r>
      <w:r w:rsidR="0024792C" w:rsidRPr="00694EB8">
        <w:rPr>
          <w:rFonts w:ascii="Times New Roman" w:hAnsi="Times New Roman" w:cs="Times New Roman"/>
          <w:i/>
          <w:sz w:val="24"/>
        </w:rPr>
        <w:t>C. gigas</w:t>
      </w:r>
      <w:r w:rsidR="0024792C" w:rsidRPr="00694EB8">
        <w:rPr>
          <w:rFonts w:ascii="Times New Roman" w:hAnsi="Times New Roman" w:cs="Times New Roman"/>
          <w:sz w:val="24"/>
        </w:rPr>
        <w:t xml:space="preserve"> from the same origin were grown in two sites with different temperature and food availability, they exhibited differing rates and timing of gametogenesis (Enriquez-Diaz </w:t>
      </w:r>
      <w:r w:rsidR="008041A5">
        <w:rPr>
          <w:rFonts w:ascii="Times New Roman" w:hAnsi="Times New Roman" w:cs="Times New Roman"/>
          <w:sz w:val="24"/>
        </w:rPr>
        <w:t xml:space="preserve">et al., </w:t>
      </w:r>
      <w:r w:rsidR="0024792C" w:rsidRPr="00694EB8">
        <w:rPr>
          <w:rFonts w:ascii="Times New Roman" w:hAnsi="Times New Roman" w:cs="Times New Roman"/>
          <w:sz w:val="24"/>
        </w:rPr>
        <w:t>2009). Very recently, a controlled laboratory study investigating the effects of temperature on gonadogenesis in spat (</w:t>
      </w:r>
      <w:r w:rsidR="0024792C" w:rsidRPr="008D0EA9">
        <w:rPr>
          <w:rFonts w:ascii="Times New Roman" w:hAnsi="Times New Roman" w:cs="Times New Roman"/>
          <w:i/>
          <w:sz w:val="24"/>
        </w:rPr>
        <w:t>i.e.</w:t>
      </w:r>
      <w:r w:rsidR="0024792C" w:rsidRPr="00694EB8">
        <w:rPr>
          <w:rFonts w:ascii="Times New Roman" w:hAnsi="Times New Roman" w:cs="Times New Roman"/>
          <w:sz w:val="24"/>
        </w:rPr>
        <w:t xml:space="preserve"> recently metamorphosed juveniles) provided direct evidence that sex determination is influenced by temperature in </w:t>
      </w:r>
      <w:r w:rsidR="0024792C" w:rsidRPr="00694EB8">
        <w:rPr>
          <w:rFonts w:ascii="Times New Roman" w:hAnsi="Times New Roman" w:cs="Times New Roman"/>
          <w:i/>
          <w:sz w:val="24"/>
        </w:rPr>
        <w:t>C. gigas</w:t>
      </w:r>
      <w:r w:rsidR="0024792C" w:rsidRPr="00694EB8">
        <w:rPr>
          <w:rFonts w:ascii="Times New Roman" w:hAnsi="Times New Roman" w:cs="Times New Roman"/>
          <w:sz w:val="24"/>
        </w:rPr>
        <w:t xml:space="preserve"> (Santarre et al., 2013). </w:t>
      </w:r>
      <w:r w:rsidR="00052C25">
        <w:rPr>
          <w:rFonts w:ascii="Times New Roman" w:hAnsi="Times New Roman" w:cs="Times New Roman"/>
          <w:sz w:val="24"/>
        </w:rPr>
        <w:t>While t</w:t>
      </w:r>
      <w:r w:rsidR="0024792C" w:rsidRPr="00694EB8">
        <w:rPr>
          <w:rFonts w:ascii="Times New Roman" w:hAnsi="Times New Roman" w:cs="Times New Roman"/>
          <w:sz w:val="24"/>
        </w:rPr>
        <w:t>his study provide</w:t>
      </w:r>
      <w:r w:rsidR="002121E2">
        <w:rPr>
          <w:rFonts w:ascii="Times New Roman" w:hAnsi="Times New Roman" w:cs="Times New Roman"/>
          <w:sz w:val="24"/>
        </w:rPr>
        <w:t>d</w:t>
      </w:r>
      <w:r w:rsidR="0024792C" w:rsidRPr="00694EB8">
        <w:rPr>
          <w:rFonts w:ascii="Times New Roman" w:hAnsi="Times New Roman" w:cs="Times New Roman"/>
          <w:sz w:val="24"/>
        </w:rPr>
        <w:t xml:space="preserve"> novel insights into the control of sex determination in </w:t>
      </w:r>
      <w:r w:rsidR="0024792C" w:rsidRPr="00694EB8">
        <w:rPr>
          <w:rFonts w:ascii="Times New Roman" w:hAnsi="Times New Roman" w:cs="Times New Roman"/>
          <w:i/>
          <w:sz w:val="24"/>
        </w:rPr>
        <w:t>C. gigas</w:t>
      </w:r>
      <w:r w:rsidR="0024792C" w:rsidRPr="00694EB8">
        <w:rPr>
          <w:rFonts w:ascii="Times New Roman" w:hAnsi="Times New Roman" w:cs="Times New Roman"/>
          <w:sz w:val="24"/>
        </w:rPr>
        <w:t xml:space="preserve">, </w:t>
      </w:r>
      <w:r w:rsidR="00052C25">
        <w:rPr>
          <w:rFonts w:ascii="Times New Roman" w:hAnsi="Times New Roman" w:cs="Times New Roman"/>
          <w:sz w:val="24"/>
        </w:rPr>
        <w:t xml:space="preserve">our understanding would be greatly improved </w:t>
      </w:r>
      <w:r w:rsidR="0024792C" w:rsidRPr="00694EB8">
        <w:rPr>
          <w:rFonts w:ascii="Times New Roman" w:hAnsi="Times New Roman" w:cs="Times New Roman"/>
          <w:sz w:val="24"/>
        </w:rPr>
        <w:t>by investigating the effects of additional variables thought to be involved in sex determination, including sex steroids.</w:t>
      </w:r>
    </w:p>
    <w:p w14:paraId="2D446937" w14:textId="25C5350C"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Sex steroids regulate a variety of reproductive activities in vertebrates including sex differentiation, maturation</w:t>
      </w:r>
      <w:r w:rsidR="00B40B6B">
        <w:rPr>
          <w:rFonts w:ascii="Times New Roman" w:hAnsi="Times New Roman" w:cs="Times New Roman"/>
          <w:sz w:val="24"/>
        </w:rPr>
        <w:t>,</w:t>
      </w:r>
      <w:r w:rsidRPr="00694EB8">
        <w:rPr>
          <w:rFonts w:ascii="Times New Roman" w:hAnsi="Times New Roman" w:cs="Times New Roman"/>
          <w:sz w:val="24"/>
        </w:rPr>
        <w:t xml:space="preserve"> and estrous cycles. Studies </w:t>
      </w:r>
      <w:r w:rsidR="00B40B6B">
        <w:rPr>
          <w:rFonts w:ascii="Times New Roman" w:hAnsi="Times New Roman" w:cs="Times New Roman"/>
          <w:sz w:val="24"/>
        </w:rPr>
        <w:t>on</w:t>
      </w:r>
      <w:r w:rsidR="00B40B6B" w:rsidRPr="00694EB8">
        <w:rPr>
          <w:rFonts w:ascii="Times New Roman" w:hAnsi="Times New Roman" w:cs="Times New Roman"/>
          <w:sz w:val="24"/>
        </w:rPr>
        <w:t xml:space="preserve"> </w:t>
      </w:r>
      <w:r w:rsidRPr="00694EB8">
        <w:rPr>
          <w:rFonts w:ascii="Times New Roman" w:hAnsi="Times New Roman" w:cs="Times New Roman"/>
          <w:sz w:val="24"/>
        </w:rPr>
        <w:t>the function of sex ster</w:t>
      </w:r>
      <w:r w:rsidR="001872BD" w:rsidRPr="00694EB8">
        <w:rPr>
          <w:rFonts w:ascii="Times New Roman" w:hAnsi="Times New Roman" w:cs="Times New Roman"/>
          <w:sz w:val="24"/>
        </w:rPr>
        <w:t>oids in bivalves are incomplete. Ho</w:t>
      </w:r>
      <w:r w:rsidRPr="00694EB8">
        <w:rPr>
          <w:rFonts w:ascii="Times New Roman" w:hAnsi="Times New Roman" w:cs="Times New Roman"/>
          <w:sz w:val="24"/>
        </w:rPr>
        <w:t>wever</w:t>
      </w:r>
      <w:r w:rsidR="001872BD" w:rsidRPr="00694EB8">
        <w:rPr>
          <w:rFonts w:ascii="Times New Roman" w:hAnsi="Times New Roman" w:cs="Times New Roman"/>
          <w:sz w:val="24"/>
        </w:rPr>
        <w:t>,</w:t>
      </w:r>
      <w:r w:rsidRPr="00694EB8">
        <w:rPr>
          <w:rFonts w:ascii="Times New Roman" w:hAnsi="Times New Roman" w:cs="Times New Roman"/>
          <w:sz w:val="24"/>
        </w:rPr>
        <w:t xml:space="preserve"> there is evidence to suggest that steroids</w:t>
      </w:r>
      <w:r w:rsidR="002121E2">
        <w:rPr>
          <w:rFonts w:ascii="Times New Roman" w:hAnsi="Times New Roman" w:cs="Times New Roman"/>
          <w:sz w:val="24"/>
        </w:rPr>
        <w:t>, such as estrogens and androgens,</w:t>
      </w:r>
      <w:r w:rsidRPr="00694EB8">
        <w:rPr>
          <w:rFonts w:ascii="Times New Roman" w:hAnsi="Times New Roman" w:cs="Times New Roman"/>
          <w:sz w:val="24"/>
        </w:rPr>
        <w:t xml:space="preserve"> are important regulators of bivalve reproduction </w:t>
      </w:r>
      <w:r w:rsidR="00094957">
        <w:rPr>
          <w:rFonts w:ascii="Times New Roman" w:hAnsi="Times New Roman" w:cs="Times New Roman"/>
          <w:sz w:val="24"/>
        </w:rPr>
        <w:t xml:space="preserve">and are </w:t>
      </w:r>
      <w:r w:rsidRPr="00694EB8">
        <w:rPr>
          <w:rFonts w:ascii="Times New Roman" w:hAnsi="Times New Roman" w:cs="Times New Roman"/>
          <w:sz w:val="24"/>
        </w:rPr>
        <w:t>involved in gametogenesis, vitellogenesis</w:t>
      </w:r>
      <w:r w:rsidR="00B40B6B">
        <w:rPr>
          <w:rFonts w:ascii="Times New Roman" w:hAnsi="Times New Roman" w:cs="Times New Roman"/>
          <w:sz w:val="24"/>
        </w:rPr>
        <w:t>,</w:t>
      </w:r>
      <w:r w:rsidRPr="00694EB8">
        <w:rPr>
          <w:rFonts w:ascii="Times New Roman" w:hAnsi="Times New Roman" w:cs="Times New Roman"/>
          <w:sz w:val="24"/>
        </w:rPr>
        <w:t xml:space="preserve"> and spawning (Croll &amp; Wang 2</w:t>
      </w:r>
      <w:r w:rsidR="001872BD" w:rsidRPr="00694EB8">
        <w:rPr>
          <w:rFonts w:ascii="Times New Roman" w:hAnsi="Times New Roman" w:cs="Times New Roman"/>
          <w:sz w:val="24"/>
        </w:rPr>
        <w:t xml:space="preserve">007). </w:t>
      </w:r>
      <w:r w:rsidRPr="00694EB8">
        <w:rPr>
          <w:rFonts w:ascii="Times New Roman" w:hAnsi="Times New Roman" w:cs="Times New Roman"/>
          <w:sz w:val="24"/>
        </w:rPr>
        <w:t>To date, no investigation has addressed possible effects of estrogen</w:t>
      </w:r>
      <w:r w:rsidR="001872BD" w:rsidRPr="00694EB8">
        <w:rPr>
          <w:rFonts w:ascii="Times New Roman" w:hAnsi="Times New Roman" w:cs="Times New Roman"/>
          <w:sz w:val="24"/>
        </w:rPr>
        <w:t>s</w:t>
      </w:r>
      <w:r w:rsidRPr="00694EB8">
        <w:rPr>
          <w:rFonts w:ascii="Times New Roman" w:hAnsi="Times New Roman" w:cs="Times New Roman"/>
          <w:sz w:val="24"/>
        </w:rPr>
        <w:t xml:space="preserve"> on </w:t>
      </w:r>
      <w:r w:rsidRPr="00694EB8">
        <w:rPr>
          <w:rFonts w:ascii="Times New Roman" w:hAnsi="Times New Roman" w:cs="Times New Roman"/>
          <w:i/>
          <w:sz w:val="24"/>
        </w:rPr>
        <w:t xml:space="preserve">C. gigas </w:t>
      </w:r>
      <w:r w:rsidR="003C4EDC">
        <w:rPr>
          <w:rFonts w:ascii="Times New Roman" w:hAnsi="Times New Roman" w:cs="Times New Roman"/>
          <w:sz w:val="24"/>
        </w:rPr>
        <w:t xml:space="preserve">during initial </w:t>
      </w:r>
      <w:r w:rsidRPr="00694EB8">
        <w:rPr>
          <w:rFonts w:ascii="Times New Roman" w:hAnsi="Times New Roman" w:cs="Times New Roman"/>
          <w:sz w:val="24"/>
        </w:rPr>
        <w:t>gametogenesis.</w:t>
      </w:r>
    </w:p>
    <w:p w14:paraId="34852538" w14:textId="51D5E0B1" w:rsidR="00DB4556" w:rsidRPr="00694EB8" w:rsidRDefault="00AC7C63" w:rsidP="004901C2">
      <w:pPr>
        <w:pStyle w:val="normal0"/>
        <w:ind w:firstLine="720"/>
        <w:rPr>
          <w:rFonts w:ascii="Times New Roman" w:hAnsi="Times New Roman" w:cs="Times New Roman"/>
          <w:sz w:val="24"/>
        </w:rPr>
      </w:pPr>
      <w:r w:rsidRPr="00694EB8">
        <w:rPr>
          <w:rFonts w:ascii="Times New Roman" w:hAnsi="Times New Roman" w:cs="Times New Roman"/>
          <w:sz w:val="24"/>
        </w:rPr>
        <w:t>Elucidating the</w:t>
      </w:r>
      <w:r>
        <w:rPr>
          <w:rFonts w:ascii="Times New Roman" w:hAnsi="Times New Roman" w:cs="Times New Roman"/>
          <w:sz w:val="24"/>
        </w:rPr>
        <w:t xml:space="preserve"> time period when organisms are sensitive </w:t>
      </w:r>
      <w:r w:rsidRPr="00694EB8">
        <w:rPr>
          <w:rFonts w:ascii="Times New Roman" w:hAnsi="Times New Roman" w:cs="Times New Roman"/>
          <w:sz w:val="24"/>
        </w:rPr>
        <w:t xml:space="preserve">to exogenous signals is critical for understanding and controlling reproduction. </w:t>
      </w:r>
      <w:r w:rsidR="0024792C" w:rsidRPr="00694EB8">
        <w:rPr>
          <w:rFonts w:ascii="Times New Roman" w:hAnsi="Times New Roman" w:cs="Times New Roman"/>
          <w:sz w:val="24"/>
        </w:rPr>
        <w:t xml:space="preserve">For example, it has been demonstrated in fish that sex determination and differentiation is a labile process that can be altered by treatment of sex steroids to manipulate sexual development (reviews; Pandian </w:t>
      </w:r>
      <w:r w:rsidR="008041A5">
        <w:rPr>
          <w:rFonts w:ascii="Times New Roman" w:hAnsi="Times New Roman" w:cs="Times New Roman"/>
          <w:sz w:val="24"/>
        </w:rPr>
        <w:t>&amp;</w:t>
      </w:r>
      <w:r w:rsidR="0024792C" w:rsidRPr="00694EB8">
        <w:rPr>
          <w:rFonts w:ascii="Times New Roman" w:hAnsi="Times New Roman" w:cs="Times New Roman"/>
          <w:sz w:val="24"/>
        </w:rPr>
        <w:t xml:space="preserve"> Sheela 1995</w:t>
      </w:r>
      <w:r w:rsidR="008041A5">
        <w:rPr>
          <w:rFonts w:ascii="Times New Roman" w:hAnsi="Times New Roman" w:cs="Times New Roman"/>
          <w:sz w:val="24"/>
        </w:rPr>
        <w:t>,</w:t>
      </w:r>
      <w:r w:rsidR="0024792C" w:rsidRPr="00694EB8">
        <w:rPr>
          <w:rFonts w:ascii="Times New Roman" w:hAnsi="Times New Roman" w:cs="Times New Roman"/>
          <w:sz w:val="24"/>
        </w:rPr>
        <w:t xml:space="preserve"> Devlin and Nagahama 2002)</w:t>
      </w:r>
      <w:r w:rsidR="00094957">
        <w:rPr>
          <w:rFonts w:ascii="Times New Roman" w:hAnsi="Times New Roman" w:cs="Times New Roman"/>
          <w:sz w:val="24"/>
        </w:rPr>
        <w:t>, but t</w:t>
      </w:r>
      <w:r w:rsidR="00052C25">
        <w:rPr>
          <w:rFonts w:ascii="Times New Roman" w:hAnsi="Times New Roman" w:cs="Times New Roman"/>
          <w:sz w:val="24"/>
        </w:rPr>
        <w:t>he</w:t>
      </w:r>
      <w:r w:rsidR="004D05F6" w:rsidRPr="00694EB8">
        <w:rPr>
          <w:rFonts w:ascii="Times New Roman" w:hAnsi="Times New Roman" w:cs="Times New Roman"/>
          <w:sz w:val="24"/>
        </w:rPr>
        <w:t xml:space="preserve"> timing of the treatment</w:t>
      </w:r>
      <w:r w:rsidR="0024792C" w:rsidRPr="00694EB8">
        <w:rPr>
          <w:rFonts w:ascii="Times New Roman" w:hAnsi="Times New Roman" w:cs="Times New Roman"/>
          <w:sz w:val="24"/>
        </w:rPr>
        <w:t xml:space="preserve"> is pivotal to the ultimate status of the gonad (Devlin </w:t>
      </w:r>
      <w:r w:rsidR="008041A5">
        <w:rPr>
          <w:rFonts w:ascii="Times New Roman" w:hAnsi="Times New Roman" w:cs="Times New Roman"/>
          <w:sz w:val="24"/>
        </w:rPr>
        <w:t>&amp;</w:t>
      </w:r>
      <w:r w:rsidR="0024792C" w:rsidRPr="00694EB8">
        <w:rPr>
          <w:rFonts w:ascii="Times New Roman" w:hAnsi="Times New Roman" w:cs="Times New Roman"/>
          <w:sz w:val="24"/>
        </w:rPr>
        <w:t xml:space="preserve"> Nagahama 2002). </w:t>
      </w:r>
      <w:r w:rsidR="004D05F6" w:rsidRPr="00694EB8">
        <w:rPr>
          <w:rFonts w:ascii="Times New Roman" w:hAnsi="Times New Roman" w:cs="Times New Roman"/>
          <w:sz w:val="24"/>
        </w:rPr>
        <w:t>Similarly</w:t>
      </w:r>
      <w:r w:rsidR="003D5063" w:rsidRPr="00694EB8">
        <w:rPr>
          <w:rFonts w:ascii="Times New Roman" w:hAnsi="Times New Roman" w:cs="Times New Roman"/>
          <w:sz w:val="24"/>
        </w:rPr>
        <w:t>, exposure to estrogens skews the sex ratio of adult bivalves toward more females, but the timing of exposure is critical for the effect (Mori et al., 1969</w:t>
      </w:r>
      <w:r w:rsidR="00F13959">
        <w:rPr>
          <w:rFonts w:ascii="Times New Roman" w:hAnsi="Times New Roman" w:cs="Times New Roman"/>
          <w:sz w:val="24"/>
        </w:rPr>
        <w:t>,</w:t>
      </w:r>
      <w:r w:rsidR="003D5063" w:rsidRPr="00694EB8">
        <w:rPr>
          <w:rFonts w:ascii="Times New Roman" w:hAnsi="Times New Roman" w:cs="Times New Roman"/>
          <w:sz w:val="24"/>
        </w:rPr>
        <w:t xml:space="preserve"> Ciocan et al., 2010). </w:t>
      </w:r>
      <w:r w:rsidRPr="00694EB8">
        <w:rPr>
          <w:rFonts w:ascii="Times New Roman" w:hAnsi="Times New Roman" w:cs="Times New Roman"/>
          <w:sz w:val="24"/>
        </w:rPr>
        <w:t>Th</w:t>
      </w:r>
      <w:r>
        <w:rPr>
          <w:rFonts w:ascii="Times New Roman" w:hAnsi="Times New Roman" w:cs="Times New Roman"/>
          <w:sz w:val="24"/>
        </w:rPr>
        <w:t>e</w:t>
      </w:r>
      <w:r w:rsidRPr="00694EB8">
        <w:rPr>
          <w:rFonts w:ascii="Times New Roman" w:hAnsi="Times New Roman" w:cs="Times New Roman"/>
          <w:sz w:val="24"/>
        </w:rPr>
        <w:t xml:space="preserve"> period</w:t>
      </w:r>
      <w:r>
        <w:rPr>
          <w:rFonts w:ascii="Times New Roman" w:hAnsi="Times New Roman" w:cs="Times New Roman"/>
          <w:sz w:val="24"/>
        </w:rPr>
        <w:t xml:space="preserve"> when oysters are most vulnerable to exogenous signals</w:t>
      </w:r>
      <w:r w:rsidRPr="00694EB8">
        <w:rPr>
          <w:rFonts w:ascii="Times New Roman" w:hAnsi="Times New Roman" w:cs="Times New Roman"/>
          <w:sz w:val="24"/>
        </w:rPr>
        <w:t xml:space="preserve"> is unknown</w:t>
      </w:r>
      <w:r w:rsidR="0024792C" w:rsidRPr="00694EB8">
        <w:rPr>
          <w:rFonts w:ascii="Times New Roman" w:hAnsi="Times New Roman" w:cs="Times New Roman"/>
          <w:sz w:val="24"/>
        </w:rPr>
        <w:t xml:space="preserve">, though recent studies investigating the expression of conserved sex </w:t>
      </w:r>
      <w:r w:rsidR="002121E2">
        <w:rPr>
          <w:rFonts w:ascii="Times New Roman" w:hAnsi="Times New Roman" w:cs="Times New Roman"/>
          <w:sz w:val="24"/>
        </w:rPr>
        <w:t>differentiation-related genes</w:t>
      </w:r>
      <w:r w:rsidR="0024792C" w:rsidRPr="00694EB8">
        <w:rPr>
          <w:rFonts w:ascii="Times New Roman" w:hAnsi="Times New Roman" w:cs="Times New Roman"/>
          <w:sz w:val="24"/>
        </w:rPr>
        <w:t xml:space="preserve"> (</w:t>
      </w:r>
      <w:r w:rsidR="0024792C" w:rsidRPr="00F13959">
        <w:rPr>
          <w:rFonts w:ascii="Times New Roman" w:hAnsi="Times New Roman" w:cs="Times New Roman"/>
          <w:i/>
          <w:sz w:val="24"/>
        </w:rPr>
        <w:t>e.g.</w:t>
      </w:r>
      <w:r w:rsidR="0024792C" w:rsidRPr="00694EB8">
        <w:rPr>
          <w:rFonts w:ascii="Times New Roman" w:hAnsi="Times New Roman" w:cs="Times New Roman"/>
          <w:sz w:val="24"/>
        </w:rPr>
        <w:t xml:space="preserve"> FoxL2, DMRT-like, vasa) suggest that </w:t>
      </w:r>
      <w:r w:rsidR="002121E2">
        <w:rPr>
          <w:rFonts w:ascii="Times New Roman" w:hAnsi="Times New Roman" w:cs="Times New Roman"/>
          <w:sz w:val="24"/>
        </w:rPr>
        <w:t>this process</w:t>
      </w:r>
      <w:r w:rsidR="0024792C" w:rsidRPr="00694EB8">
        <w:rPr>
          <w:rFonts w:ascii="Times New Roman" w:hAnsi="Times New Roman" w:cs="Times New Roman"/>
          <w:sz w:val="24"/>
        </w:rPr>
        <w:t xml:space="preserve"> occurs approximately 40 - 60 days post fertilization (dpf) in </w:t>
      </w:r>
      <w:r w:rsidR="0024792C" w:rsidRPr="00694EB8">
        <w:rPr>
          <w:rFonts w:ascii="Times New Roman" w:hAnsi="Times New Roman" w:cs="Times New Roman"/>
          <w:i/>
          <w:sz w:val="24"/>
        </w:rPr>
        <w:t>C. gigas</w:t>
      </w:r>
      <w:r w:rsidR="0024792C" w:rsidRPr="00694EB8">
        <w:rPr>
          <w:rFonts w:ascii="Times New Roman" w:hAnsi="Times New Roman" w:cs="Times New Roman"/>
          <w:sz w:val="24"/>
        </w:rPr>
        <w:t xml:space="preserve"> (Naimi et al</w:t>
      </w:r>
      <w:r w:rsidR="00094957">
        <w:rPr>
          <w:rFonts w:ascii="Times New Roman" w:hAnsi="Times New Roman" w:cs="Times New Roman"/>
          <w:sz w:val="24"/>
        </w:rPr>
        <w:t>.,</w:t>
      </w:r>
      <w:r w:rsidR="0024792C" w:rsidRPr="00694EB8">
        <w:rPr>
          <w:rFonts w:ascii="Times New Roman" w:hAnsi="Times New Roman" w:cs="Times New Roman"/>
          <w:sz w:val="24"/>
        </w:rPr>
        <w:t xml:space="preserve"> 2009a, </w:t>
      </w:r>
      <w:r w:rsidR="00094957">
        <w:rPr>
          <w:rFonts w:ascii="Times New Roman" w:hAnsi="Times New Roman" w:cs="Times New Roman"/>
          <w:sz w:val="24"/>
        </w:rPr>
        <w:t>b,</w:t>
      </w:r>
      <w:r w:rsidR="004D4A61" w:rsidRPr="00694EB8">
        <w:rPr>
          <w:rFonts w:ascii="Times New Roman" w:hAnsi="Times New Roman" w:cs="Times New Roman"/>
          <w:sz w:val="24"/>
        </w:rPr>
        <w:t xml:space="preserve"> </w:t>
      </w:r>
      <w:r w:rsidR="0024792C" w:rsidRPr="00694EB8">
        <w:rPr>
          <w:rFonts w:ascii="Times New Roman" w:hAnsi="Times New Roman" w:cs="Times New Roman"/>
          <w:sz w:val="24"/>
        </w:rPr>
        <w:t xml:space="preserve">Fabioux 2004). </w:t>
      </w:r>
      <w:r w:rsidR="00AF3D15" w:rsidRPr="00694EB8">
        <w:rPr>
          <w:rFonts w:ascii="Times New Roman" w:hAnsi="Times New Roman" w:cs="Times New Roman"/>
          <w:sz w:val="24"/>
        </w:rPr>
        <w:t xml:space="preserve">Identification of </w:t>
      </w:r>
      <w:r w:rsidRPr="00694EB8">
        <w:rPr>
          <w:rFonts w:ascii="Times New Roman" w:hAnsi="Times New Roman" w:cs="Times New Roman"/>
          <w:sz w:val="24"/>
        </w:rPr>
        <w:t>the sensitive time-</w:t>
      </w:r>
      <w:r>
        <w:rPr>
          <w:rFonts w:ascii="Times New Roman" w:hAnsi="Times New Roman" w:cs="Times New Roman"/>
          <w:sz w:val="24"/>
        </w:rPr>
        <w:t>frame</w:t>
      </w:r>
      <w:r w:rsidR="0024792C" w:rsidRPr="00694EB8">
        <w:rPr>
          <w:rFonts w:ascii="Times New Roman" w:hAnsi="Times New Roman" w:cs="Times New Roman"/>
          <w:sz w:val="24"/>
        </w:rPr>
        <w:t xml:space="preserve">, along with the </w:t>
      </w:r>
      <w:r w:rsidR="008350E4" w:rsidRPr="00694EB8">
        <w:rPr>
          <w:rFonts w:ascii="Times New Roman" w:hAnsi="Times New Roman" w:cs="Times New Roman"/>
          <w:sz w:val="24"/>
        </w:rPr>
        <w:t>characterization</w:t>
      </w:r>
      <w:r w:rsidR="0024792C" w:rsidRPr="00694EB8">
        <w:rPr>
          <w:rFonts w:ascii="Times New Roman" w:hAnsi="Times New Roman" w:cs="Times New Roman"/>
          <w:sz w:val="24"/>
        </w:rPr>
        <w:t xml:space="preserve"> of the triggering factors themselves, will be important to understanding reproduction and efforts to control sex in aquaculture settings.</w:t>
      </w:r>
    </w:p>
    <w:p w14:paraId="72F19EB2"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3A620C33"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Cellular and Molecular Regulators of Gametogenesis</w:t>
      </w:r>
    </w:p>
    <w:p w14:paraId="5E7ACBFB" w14:textId="1990E5C7"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Exogenous factors related to reproductive maturation in </w:t>
      </w:r>
      <w:r w:rsidRPr="00694EB8">
        <w:rPr>
          <w:rFonts w:ascii="Times New Roman" w:hAnsi="Times New Roman" w:cs="Times New Roman"/>
          <w:i/>
          <w:sz w:val="24"/>
        </w:rPr>
        <w:t>C. gigas</w:t>
      </w:r>
      <w:r w:rsidRPr="00694EB8">
        <w:rPr>
          <w:rFonts w:ascii="Times New Roman" w:hAnsi="Times New Roman" w:cs="Times New Roman"/>
          <w:sz w:val="24"/>
        </w:rPr>
        <w:t xml:space="preserve"> have been identified and include temperature, food availability, salinity</w:t>
      </w:r>
      <w:r w:rsidR="00AC7C63">
        <w:rPr>
          <w:rFonts w:ascii="Times New Roman" w:hAnsi="Times New Roman" w:cs="Times New Roman"/>
          <w:sz w:val="24"/>
        </w:rPr>
        <w:t>,</w:t>
      </w:r>
      <w:r w:rsidRPr="00694EB8">
        <w:rPr>
          <w:rFonts w:ascii="Times New Roman" w:hAnsi="Times New Roman" w:cs="Times New Roman"/>
          <w:sz w:val="24"/>
        </w:rPr>
        <w:t xml:space="preserve"> and photoperiod (Muranaka &amp; Lannan 1984, Enriquez-Diaz </w:t>
      </w:r>
      <w:r w:rsidR="00F13959">
        <w:rPr>
          <w:rFonts w:ascii="Times New Roman" w:hAnsi="Times New Roman" w:cs="Times New Roman"/>
          <w:sz w:val="24"/>
        </w:rPr>
        <w:t xml:space="preserve">et al., </w:t>
      </w:r>
      <w:r w:rsidRPr="00694EB8">
        <w:rPr>
          <w:rFonts w:ascii="Times New Roman" w:hAnsi="Times New Roman" w:cs="Times New Roman"/>
          <w:sz w:val="24"/>
        </w:rPr>
        <w:t xml:space="preserve">2009, Fabioux </w:t>
      </w:r>
      <w:r w:rsidR="00F13959">
        <w:rPr>
          <w:rFonts w:ascii="Times New Roman" w:hAnsi="Times New Roman" w:cs="Times New Roman"/>
          <w:sz w:val="24"/>
        </w:rPr>
        <w:t xml:space="preserve">et al., </w:t>
      </w:r>
      <w:r w:rsidRPr="00694EB8">
        <w:rPr>
          <w:rFonts w:ascii="Times New Roman" w:hAnsi="Times New Roman" w:cs="Times New Roman"/>
          <w:sz w:val="24"/>
        </w:rPr>
        <w:t>2005).</w:t>
      </w:r>
      <w:r w:rsidRPr="00694EB8">
        <w:rPr>
          <w:rFonts w:ascii="Times New Roman" w:hAnsi="Times New Roman" w:cs="Times New Roman"/>
          <w:i/>
          <w:sz w:val="24"/>
        </w:rPr>
        <w:t xml:space="preserve"> </w:t>
      </w:r>
      <w:r w:rsidRPr="00694EB8">
        <w:rPr>
          <w:rFonts w:ascii="Times New Roman" w:hAnsi="Times New Roman" w:cs="Times New Roman"/>
          <w:sz w:val="24"/>
        </w:rPr>
        <w:t xml:space="preserve">Because of the high reproductive </w:t>
      </w:r>
      <w:r w:rsidR="00AC7C63">
        <w:rPr>
          <w:rFonts w:ascii="Times New Roman" w:hAnsi="Times New Roman" w:cs="Times New Roman"/>
          <w:sz w:val="24"/>
        </w:rPr>
        <w:t>investment</w:t>
      </w:r>
      <w:r w:rsidRPr="00694EB8">
        <w:rPr>
          <w:rFonts w:ascii="Times New Roman" w:hAnsi="Times New Roman" w:cs="Times New Roman"/>
          <w:sz w:val="24"/>
        </w:rPr>
        <w:t xml:space="preserve"> in many marine bivalves, the period of gametogenesis is associated with intensive physiological change as a majority of the energy acquired is used for gamete production (Soletchnik et al., 1997). Because reproductive maturation is energetically costly, and significantly affects traits such as growth and </w:t>
      </w:r>
      <w:r w:rsidR="00C85066">
        <w:rPr>
          <w:rFonts w:ascii="Times New Roman" w:hAnsi="Times New Roman" w:cs="Times New Roman"/>
          <w:sz w:val="24"/>
        </w:rPr>
        <w:t>stress tolerance</w:t>
      </w:r>
      <w:r w:rsidRPr="00694EB8">
        <w:rPr>
          <w:rFonts w:ascii="Times New Roman" w:hAnsi="Times New Roman" w:cs="Times New Roman"/>
          <w:sz w:val="24"/>
        </w:rPr>
        <w:t>, increasing our understanding of gene regulation during the</w:t>
      </w:r>
      <w:r w:rsidR="00F13959">
        <w:rPr>
          <w:rFonts w:ascii="Times New Roman" w:hAnsi="Times New Roman" w:cs="Times New Roman"/>
          <w:sz w:val="24"/>
        </w:rPr>
        <w:t>se</w:t>
      </w:r>
      <w:r w:rsidRPr="00694EB8">
        <w:rPr>
          <w:rFonts w:ascii="Times New Roman" w:hAnsi="Times New Roman" w:cs="Times New Roman"/>
          <w:sz w:val="24"/>
        </w:rPr>
        <w:t xml:space="preserve"> processes </w:t>
      </w:r>
      <w:r w:rsidR="0090460E" w:rsidRPr="00694EB8">
        <w:rPr>
          <w:rFonts w:ascii="Times New Roman" w:hAnsi="Times New Roman" w:cs="Times New Roman"/>
          <w:sz w:val="24"/>
        </w:rPr>
        <w:t>is</w:t>
      </w:r>
      <w:r w:rsidR="00AC7C63">
        <w:rPr>
          <w:rFonts w:ascii="Times New Roman" w:hAnsi="Times New Roman" w:cs="Times New Roman"/>
          <w:sz w:val="24"/>
        </w:rPr>
        <w:t xml:space="preserve"> critical. </w:t>
      </w:r>
      <w:r w:rsidRPr="00694EB8">
        <w:rPr>
          <w:rFonts w:ascii="Times New Roman" w:hAnsi="Times New Roman" w:cs="Times New Roman"/>
          <w:sz w:val="24"/>
        </w:rPr>
        <w:t xml:space="preserve">A key component of understanding gametogenesis and maturation in </w:t>
      </w:r>
      <w:r w:rsidRPr="00694EB8">
        <w:rPr>
          <w:rFonts w:ascii="Times New Roman" w:hAnsi="Times New Roman" w:cs="Times New Roman"/>
          <w:i/>
          <w:sz w:val="24"/>
        </w:rPr>
        <w:t>C. gigas</w:t>
      </w:r>
      <w:r w:rsidRPr="00694EB8">
        <w:rPr>
          <w:rFonts w:ascii="Times New Roman" w:hAnsi="Times New Roman" w:cs="Times New Roman"/>
          <w:sz w:val="24"/>
        </w:rPr>
        <w:t xml:space="preserve"> is knowledge of the cellular and molecular players involved in signaling pathway</w:t>
      </w:r>
      <w:r w:rsidR="0090460E" w:rsidRPr="00694EB8">
        <w:rPr>
          <w:rFonts w:ascii="Times New Roman" w:hAnsi="Times New Roman" w:cs="Times New Roman"/>
          <w:sz w:val="24"/>
        </w:rPr>
        <w:t>s</w:t>
      </w:r>
      <w:r w:rsidRPr="00694EB8">
        <w:rPr>
          <w:rFonts w:ascii="Times New Roman" w:hAnsi="Times New Roman" w:cs="Times New Roman"/>
          <w:sz w:val="24"/>
        </w:rPr>
        <w:t xml:space="preserve">. </w:t>
      </w:r>
      <w:r w:rsidR="004D05F6" w:rsidRPr="00694EB8">
        <w:rPr>
          <w:rFonts w:ascii="Times New Roman" w:hAnsi="Times New Roman" w:cs="Times New Roman"/>
          <w:sz w:val="24"/>
        </w:rPr>
        <w:t xml:space="preserve">For example, it has recently been reported that 2,484 genes are differentially expressed over the course of maturation in </w:t>
      </w:r>
      <w:r w:rsidR="004D05F6" w:rsidRPr="00694EB8">
        <w:rPr>
          <w:rFonts w:ascii="Times New Roman" w:hAnsi="Times New Roman" w:cs="Times New Roman"/>
          <w:i/>
          <w:sz w:val="24"/>
        </w:rPr>
        <w:t>C. gigas</w:t>
      </w:r>
      <w:r w:rsidR="004D05F6" w:rsidRPr="00694EB8">
        <w:rPr>
          <w:rFonts w:ascii="Times New Roman" w:hAnsi="Times New Roman" w:cs="Times New Roman"/>
          <w:sz w:val="24"/>
        </w:rPr>
        <w:t xml:space="preserve"> (Dheilly et al., 2012)</w:t>
      </w:r>
      <w:r w:rsidR="00AC7C63">
        <w:rPr>
          <w:rFonts w:ascii="Times New Roman" w:hAnsi="Times New Roman" w:cs="Times New Roman"/>
          <w:sz w:val="24"/>
        </w:rPr>
        <w:t>.</w:t>
      </w:r>
      <w:r w:rsidRPr="00694EB8">
        <w:rPr>
          <w:rFonts w:ascii="Times New Roman" w:hAnsi="Times New Roman" w:cs="Times New Roman"/>
          <w:sz w:val="24"/>
        </w:rPr>
        <w:t xml:space="preserve"> Studies such as these underscore the importance of understanding the factors regulating </w:t>
      </w:r>
      <w:r w:rsidR="00C85066">
        <w:rPr>
          <w:rFonts w:ascii="Times New Roman" w:hAnsi="Times New Roman" w:cs="Times New Roman"/>
          <w:sz w:val="24"/>
        </w:rPr>
        <w:t>gene expression</w:t>
      </w:r>
      <w:r w:rsidR="004D05F6" w:rsidRPr="00694EB8">
        <w:rPr>
          <w:rFonts w:ascii="Times New Roman" w:hAnsi="Times New Roman" w:cs="Times New Roman"/>
          <w:sz w:val="24"/>
        </w:rPr>
        <w:t xml:space="preserve"> during </w:t>
      </w:r>
      <w:r w:rsidRPr="00694EB8">
        <w:rPr>
          <w:rFonts w:ascii="Times New Roman" w:hAnsi="Times New Roman" w:cs="Times New Roman"/>
          <w:sz w:val="24"/>
        </w:rPr>
        <w:t xml:space="preserve">physiologically taxing processes. One </w:t>
      </w:r>
      <w:r w:rsidR="004D05F6" w:rsidRPr="00694EB8">
        <w:rPr>
          <w:rFonts w:ascii="Times New Roman" w:hAnsi="Times New Roman" w:cs="Times New Roman"/>
          <w:sz w:val="24"/>
        </w:rPr>
        <w:t>promising avenue</w:t>
      </w:r>
      <w:r w:rsidRPr="00694EB8">
        <w:rPr>
          <w:rFonts w:ascii="Times New Roman" w:hAnsi="Times New Roman" w:cs="Times New Roman"/>
          <w:sz w:val="24"/>
        </w:rPr>
        <w:t xml:space="preserve"> of </w:t>
      </w:r>
      <w:r w:rsidR="004D05F6" w:rsidRPr="00694EB8">
        <w:rPr>
          <w:rFonts w:ascii="Times New Roman" w:hAnsi="Times New Roman" w:cs="Times New Roman"/>
          <w:sz w:val="24"/>
        </w:rPr>
        <w:t>investigation</w:t>
      </w:r>
      <w:r w:rsidRPr="00694EB8">
        <w:rPr>
          <w:rFonts w:ascii="Times New Roman" w:hAnsi="Times New Roman" w:cs="Times New Roman"/>
          <w:sz w:val="24"/>
        </w:rPr>
        <w:t xml:space="preserve"> is gene regulation through epigenetics.</w:t>
      </w:r>
    </w:p>
    <w:p w14:paraId="27F032A7" w14:textId="66CBC3A8"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Epigenetics refers to heritable processes that alter gene activity without </w:t>
      </w:r>
      <w:r w:rsidR="004D05F6" w:rsidRPr="00694EB8">
        <w:rPr>
          <w:rFonts w:ascii="Times New Roman" w:hAnsi="Times New Roman" w:cs="Times New Roman"/>
          <w:sz w:val="24"/>
        </w:rPr>
        <w:t xml:space="preserve">changes to the </w:t>
      </w:r>
      <w:r w:rsidR="00AC7C63">
        <w:rPr>
          <w:rFonts w:ascii="Times New Roman" w:hAnsi="Times New Roman" w:cs="Times New Roman"/>
          <w:sz w:val="24"/>
        </w:rPr>
        <w:t xml:space="preserve">underlying DNA sequence. </w:t>
      </w:r>
      <w:r w:rsidRPr="00694EB8">
        <w:rPr>
          <w:rFonts w:ascii="Times New Roman" w:hAnsi="Times New Roman" w:cs="Times New Roman"/>
          <w:sz w:val="24"/>
        </w:rPr>
        <w:t>Common epigenetic marks include DNA methylation, histone modifications and no</w:t>
      </w:r>
      <w:r w:rsidR="00AC7C63">
        <w:rPr>
          <w:rFonts w:ascii="Times New Roman" w:hAnsi="Times New Roman" w:cs="Times New Roman"/>
          <w:sz w:val="24"/>
        </w:rPr>
        <w:t xml:space="preserve">n-coding RNAs. </w:t>
      </w:r>
      <w:r w:rsidRPr="00694EB8">
        <w:rPr>
          <w:rFonts w:ascii="Times New Roman" w:hAnsi="Times New Roman" w:cs="Times New Roman"/>
          <w:sz w:val="24"/>
        </w:rPr>
        <w:t>All of these marks have been shown to have important roles in mediating processes involved in go</w:t>
      </w:r>
      <w:r w:rsidR="00AC7C63">
        <w:rPr>
          <w:rFonts w:ascii="Times New Roman" w:hAnsi="Times New Roman" w:cs="Times New Roman"/>
          <w:sz w:val="24"/>
        </w:rPr>
        <w:t>nadogenesis (Pifferer 2013), however</w:t>
      </w:r>
      <w:r w:rsidRPr="00694EB8">
        <w:rPr>
          <w:rFonts w:ascii="Times New Roman" w:hAnsi="Times New Roman" w:cs="Times New Roman"/>
          <w:sz w:val="24"/>
        </w:rPr>
        <w:t xml:space="preserve"> a vast majority of these studies have been performed in mammalian </w:t>
      </w:r>
      <w:r w:rsidR="004D05F6" w:rsidRPr="00694EB8">
        <w:rPr>
          <w:rFonts w:ascii="Times New Roman" w:hAnsi="Times New Roman" w:cs="Times New Roman"/>
          <w:sz w:val="24"/>
        </w:rPr>
        <w:t>systems</w:t>
      </w:r>
      <w:r w:rsidRPr="00694EB8">
        <w:rPr>
          <w:rFonts w:ascii="Times New Roman" w:hAnsi="Times New Roman" w:cs="Times New Roman"/>
          <w:sz w:val="24"/>
        </w:rPr>
        <w:t xml:space="preserve">. Recently, </w:t>
      </w:r>
      <w:proofErr w:type="gramStart"/>
      <w:r w:rsidRPr="00694EB8">
        <w:rPr>
          <w:rFonts w:ascii="Times New Roman" w:hAnsi="Times New Roman" w:cs="Times New Roman"/>
          <w:sz w:val="24"/>
        </w:rPr>
        <w:t xml:space="preserve">characterization of DNA methylation patterns in </w:t>
      </w:r>
      <w:r w:rsidRPr="00694EB8">
        <w:rPr>
          <w:rFonts w:ascii="Times New Roman" w:hAnsi="Times New Roman" w:cs="Times New Roman"/>
          <w:i/>
          <w:sz w:val="24"/>
        </w:rPr>
        <w:t>C. gigas</w:t>
      </w:r>
      <w:r w:rsidRPr="00694EB8">
        <w:rPr>
          <w:rFonts w:ascii="Times New Roman" w:hAnsi="Times New Roman" w:cs="Times New Roman"/>
          <w:sz w:val="24"/>
        </w:rPr>
        <w:t xml:space="preserve"> indicat</w:t>
      </w:r>
      <w:r w:rsidR="004D05F6" w:rsidRPr="00694EB8">
        <w:rPr>
          <w:rFonts w:ascii="Times New Roman" w:hAnsi="Times New Roman" w:cs="Times New Roman"/>
          <w:sz w:val="24"/>
        </w:rPr>
        <w:t>e</w:t>
      </w:r>
      <w:proofErr w:type="gramEnd"/>
      <w:r w:rsidR="004D05F6" w:rsidRPr="00694EB8">
        <w:rPr>
          <w:rFonts w:ascii="Times New Roman" w:hAnsi="Times New Roman" w:cs="Times New Roman"/>
          <w:sz w:val="24"/>
        </w:rPr>
        <w:t xml:space="preserve"> that this epigenetic mark ha</w:t>
      </w:r>
      <w:r w:rsidR="00F13959">
        <w:rPr>
          <w:rFonts w:ascii="Times New Roman" w:hAnsi="Times New Roman" w:cs="Times New Roman"/>
          <w:sz w:val="24"/>
        </w:rPr>
        <w:t>s</w:t>
      </w:r>
      <w:r w:rsidRPr="00694EB8">
        <w:rPr>
          <w:rFonts w:ascii="Times New Roman" w:hAnsi="Times New Roman" w:cs="Times New Roman"/>
          <w:sz w:val="24"/>
        </w:rPr>
        <w:t xml:space="preserve"> an important role in regulating gene expression </w:t>
      </w:r>
      <w:r w:rsidR="004D05F6" w:rsidRPr="00694EB8">
        <w:rPr>
          <w:rFonts w:ascii="Times New Roman" w:hAnsi="Times New Roman" w:cs="Times New Roman"/>
          <w:sz w:val="24"/>
        </w:rPr>
        <w:t>(Gavery &amp; Roberts 2010</w:t>
      </w:r>
      <w:r w:rsidR="00F13959">
        <w:rPr>
          <w:rFonts w:ascii="Times New Roman" w:hAnsi="Times New Roman" w:cs="Times New Roman"/>
          <w:sz w:val="24"/>
        </w:rPr>
        <w:t>,</w:t>
      </w:r>
      <w:r w:rsidRPr="00694EB8">
        <w:rPr>
          <w:rFonts w:ascii="Times New Roman" w:hAnsi="Times New Roman" w:cs="Times New Roman"/>
          <w:sz w:val="24"/>
        </w:rPr>
        <w:t xml:space="preserve"> Roberts &amp; Gavery 2012). Another important class of epigenetic marks that remain wholly uncharacterized in bivalve mollu</w:t>
      </w:r>
      <w:r w:rsidR="004D4A61" w:rsidRPr="00694EB8">
        <w:rPr>
          <w:rFonts w:ascii="Times New Roman" w:hAnsi="Times New Roman" w:cs="Times New Roman"/>
          <w:sz w:val="24"/>
        </w:rPr>
        <w:t xml:space="preserve">scs </w:t>
      </w:r>
      <w:proofErr w:type="gramStart"/>
      <w:r w:rsidR="004D4A61" w:rsidRPr="00694EB8">
        <w:rPr>
          <w:rFonts w:ascii="Times New Roman" w:hAnsi="Times New Roman" w:cs="Times New Roman"/>
          <w:sz w:val="24"/>
        </w:rPr>
        <w:t>are</w:t>
      </w:r>
      <w:proofErr w:type="gramEnd"/>
      <w:r w:rsidR="004D4A61" w:rsidRPr="00694EB8">
        <w:rPr>
          <w:rFonts w:ascii="Times New Roman" w:hAnsi="Times New Roman" w:cs="Times New Roman"/>
          <w:sz w:val="24"/>
        </w:rPr>
        <w:t xml:space="preserve"> regulatory </w:t>
      </w:r>
      <w:r w:rsidRPr="00694EB8">
        <w:rPr>
          <w:rFonts w:ascii="Times New Roman" w:hAnsi="Times New Roman" w:cs="Times New Roman"/>
          <w:sz w:val="24"/>
        </w:rPr>
        <w:t>microRNAs</w:t>
      </w:r>
      <w:r w:rsidR="004D4A61" w:rsidRPr="00694EB8">
        <w:rPr>
          <w:rFonts w:ascii="Times New Roman" w:hAnsi="Times New Roman" w:cs="Times New Roman"/>
          <w:sz w:val="24"/>
        </w:rPr>
        <w:t xml:space="preserve"> (miRNAs)</w:t>
      </w:r>
      <w:r w:rsidRPr="00694EB8">
        <w:rPr>
          <w:rFonts w:ascii="Times New Roman" w:hAnsi="Times New Roman" w:cs="Times New Roman"/>
          <w:sz w:val="24"/>
        </w:rPr>
        <w:t xml:space="preserve">. </w:t>
      </w:r>
    </w:p>
    <w:p w14:paraId="44D3FBAC" w14:textId="321DDEFF" w:rsidR="00DB4556" w:rsidRPr="00694EB8" w:rsidRDefault="001872BD" w:rsidP="004901C2">
      <w:pPr>
        <w:pStyle w:val="normal0"/>
        <w:rPr>
          <w:rFonts w:ascii="Times New Roman" w:hAnsi="Times New Roman" w:cs="Times New Roman"/>
          <w:sz w:val="24"/>
        </w:rPr>
      </w:pPr>
      <w:r w:rsidRPr="00694EB8">
        <w:rPr>
          <w:rFonts w:ascii="Times New Roman" w:hAnsi="Times New Roman" w:cs="Times New Roman"/>
          <w:sz w:val="24"/>
        </w:rPr>
        <w:t xml:space="preserve"> </w:t>
      </w:r>
      <w:r w:rsidRPr="00694EB8">
        <w:rPr>
          <w:rFonts w:ascii="Times New Roman" w:hAnsi="Times New Roman" w:cs="Times New Roman"/>
          <w:sz w:val="24"/>
        </w:rPr>
        <w:tab/>
        <w:t>It ha</w:t>
      </w:r>
      <w:r w:rsidR="00AC7C63">
        <w:rPr>
          <w:rFonts w:ascii="Times New Roman" w:hAnsi="Times New Roman" w:cs="Times New Roman"/>
          <w:sz w:val="24"/>
        </w:rPr>
        <w:t>s been shown that miRNAs exhibit</w:t>
      </w:r>
      <w:r w:rsidR="0024792C" w:rsidRPr="00694EB8">
        <w:rPr>
          <w:rFonts w:ascii="Times New Roman" w:hAnsi="Times New Roman" w:cs="Times New Roman"/>
          <w:sz w:val="24"/>
        </w:rPr>
        <w:t xml:space="preserve"> sex-biased expression in the reproductive axis </w:t>
      </w:r>
      <w:r w:rsidR="002121E2">
        <w:rPr>
          <w:rFonts w:ascii="Times New Roman" w:hAnsi="Times New Roman" w:cs="Times New Roman"/>
          <w:sz w:val="24"/>
        </w:rPr>
        <w:t>of</w:t>
      </w:r>
      <w:r w:rsidR="0024792C" w:rsidRPr="00694EB8">
        <w:rPr>
          <w:rFonts w:ascii="Times New Roman" w:hAnsi="Times New Roman" w:cs="Times New Roman"/>
          <w:sz w:val="24"/>
        </w:rPr>
        <w:t xml:space="preserve"> vertebrates such as chicken (Bannister et al</w:t>
      </w:r>
      <w:r w:rsidR="00F13959">
        <w:rPr>
          <w:rFonts w:ascii="Times New Roman" w:hAnsi="Times New Roman" w:cs="Times New Roman"/>
          <w:sz w:val="24"/>
        </w:rPr>
        <w:t>.,</w:t>
      </w:r>
      <w:r w:rsidR="00AC7C63">
        <w:rPr>
          <w:rFonts w:ascii="Times New Roman" w:hAnsi="Times New Roman" w:cs="Times New Roman"/>
          <w:sz w:val="24"/>
        </w:rPr>
        <w:t xml:space="preserve"> 2009) and </w:t>
      </w:r>
      <w:r w:rsidR="0024792C" w:rsidRPr="00694EB8">
        <w:rPr>
          <w:rFonts w:ascii="Times New Roman" w:hAnsi="Times New Roman" w:cs="Times New Roman"/>
          <w:sz w:val="24"/>
        </w:rPr>
        <w:t>Atlantic halibut (Bizayehu et al</w:t>
      </w:r>
      <w:r w:rsidR="00F13959">
        <w:rPr>
          <w:rFonts w:ascii="Times New Roman" w:hAnsi="Times New Roman" w:cs="Times New Roman"/>
          <w:sz w:val="24"/>
        </w:rPr>
        <w:t>.,</w:t>
      </w:r>
      <w:r w:rsidR="0024792C" w:rsidRPr="00694EB8">
        <w:rPr>
          <w:rFonts w:ascii="Times New Roman" w:hAnsi="Times New Roman" w:cs="Times New Roman"/>
          <w:sz w:val="24"/>
        </w:rPr>
        <w:t xml:space="preserve"> 2012).  </w:t>
      </w:r>
      <w:r w:rsidR="002121E2">
        <w:rPr>
          <w:rFonts w:ascii="Times New Roman" w:hAnsi="Times New Roman" w:cs="Times New Roman"/>
          <w:sz w:val="24"/>
        </w:rPr>
        <w:t>Furthermore</w:t>
      </w:r>
      <w:r w:rsidR="0024792C" w:rsidRPr="00694EB8">
        <w:rPr>
          <w:rFonts w:ascii="Times New Roman" w:hAnsi="Times New Roman" w:cs="Times New Roman"/>
          <w:sz w:val="24"/>
        </w:rPr>
        <w:t>, miRNAs have been shown to play an important role during gonadoge</w:t>
      </w:r>
      <w:r w:rsidR="004D4A61" w:rsidRPr="00694EB8">
        <w:rPr>
          <w:rFonts w:ascii="Times New Roman" w:hAnsi="Times New Roman" w:cs="Times New Roman"/>
          <w:sz w:val="24"/>
        </w:rPr>
        <w:t>nesis in insects</w:t>
      </w:r>
      <w:r w:rsidR="004D05F6" w:rsidRPr="00694EB8">
        <w:rPr>
          <w:rFonts w:ascii="Times New Roman" w:hAnsi="Times New Roman" w:cs="Times New Roman"/>
          <w:sz w:val="24"/>
        </w:rPr>
        <w:t xml:space="preserve"> (Jin </w:t>
      </w:r>
      <w:r w:rsidR="00F13959">
        <w:rPr>
          <w:rFonts w:ascii="Times New Roman" w:hAnsi="Times New Roman" w:cs="Times New Roman"/>
          <w:sz w:val="24"/>
        </w:rPr>
        <w:t>&amp;</w:t>
      </w:r>
      <w:r w:rsidR="004D05F6" w:rsidRPr="00694EB8">
        <w:rPr>
          <w:rFonts w:ascii="Times New Roman" w:hAnsi="Times New Roman" w:cs="Times New Roman"/>
          <w:sz w:val="24"/>
        </w:rPr>
        <w:t xml:space="preserve"> Xie 2007, </w:t>
      </w:r>
      <w:r w:rsidRPr="00694EB8">
        <w:rPr>
          <w:rFonts w:ascii="Times New Roman" w:hAnsi="Times New Roman" w:cs="Times New Roman"/>
          <w:sz w:val="24"/>
        </w:rPr>
        <w:t>Bryan et al., 2010</w:t>
      </w:r>
      <w:r w:rsidR="004D4A61" w:rsidRPr="00694EB8">
        <w:rPr>
          <w:rFonts w:ascii="Times New Roman" w:hAnsi="Times New Roman" w:cs="Times New Roman"/>
          <w:sz w:val="24"/>
        </w:rPr>
        <w:t>)</w:t>
      </w:r>
      <w:r w:rsidR="0024792C" w:rsidRPr="00694EB8">
        <w:rPr>
          <w:rFonts w:ascii="Times New Roman" w:hAnsi="Times New Roman" w:cs="Times New Roman"/>
          <w:sz w:val="24"/>
        </w:rPr>
        <w:t>. Given the increasing evidence for the essential role of miRNA</w:t>
      </w:r>
      <w:r w:rsidR="00094957">
        <w:rPr>
          <w:rFonts w:ascii="Times New Roman" w:hAnsi="Times New Roman" w:cs="Times New Roman"/>
          <w:sz w:val="24"/>
        </w:rPr>
        <w:t>s</w:t>
      </w:r>
      <w:r w:rsidR="0024792C" w:rsidRPr="00694EB8">
        <w:rPr>
          <w:rFonts w:ascii="Times New Roman" w:hAnsi="Times New Roman" w:cs="Times New Roman"/>
          <w:sz w:val="24"/>
        </w:rPr>
        <w:t xml:space="preserve"> in </w:t>
      </w:r>
      <w:r w:rsidR="004D05F6" w:rsidRPr="00694EB8">
        <w:rPr>
          <w:rFonts w:ascii="Times New Roman" w:hAnsi="Times New Roman" w:cs="Times New Roman"/>
          <w:sz w:val="24"/>
        </w:rPr>
        <w:t xml:space="preserve">reproduction, </w:t>
      </w:r>
      <w:r w:rsidR="0024792C" w:rsidRPr="00694EB8">
        <w:rPr>
          <w:rFonts w:ascii="Times New Roman" w:hAnsi="Times New Roman" w:cs="Times New Roman"/>
          <w:sz w:val="24"/>
        </w:rPr>
        <w:t xml:space="preserve">it is likely that characterization of miRNA expression patterns during differentiation and gametogenesis will provide valuable insight into </w:t>
      </w:r>
      <w:r w:rsidR="00F33B66">
        <w:rPr>
          <w:rFonts w:ascii="Times New Roman" w:hAnsi="Times New Roman" w:cs="Times New Roman"/>
          <w:sz w:val="24"/>
        </w:rPr>
        <w:t>factors regulating</w:t>
      </w:r>
      <w:r w:rsidR="0024792C" w:rsidRPr="00694EB8">
        <w:rPr>
          <w:rFonts w:ascii="Times New Roman" w:hAnsi="Times New Roman" w:cs="Times New Roman"/>
          <w:sz w:val="24"/>
        </w:rPr>
        <w:t xml:space="preserve"> reproduction in </w:t>
      </w:r>
      <w:r w:rsidR="0024792C" w:rsidRPr="00694EB8">
        <w:rPr>
          <w:rFonts w:ascii="Times New Roman" w:hAnsi="Times New Roman" w:cs="Times New Roman"/>
          <w:i/>
          <w:sz w:val="24"/>
        </w:rPr>
        <w:t>C. gigas</w:t>
      </w:r>
      <w:r w:rsidR="0024792C" w:rsidRPr="00694EB8">
        <w:rPr>
          <w:rFonts w:ascii="Times New Roman" w:hAnsi="Times New Roman" w:cs="Times New Roman"/>
          <w:sz w:val="24"/>
        </w:rPr>
        <w:t>.</w:t>
      </w:r>
    </w:p>
    <w:p w14:paraId="136AC882" w14:textId="77777777" w:rsidR="00DB4556" w:rsidRPr="004901C2" w:rsidRDefault="00DB4556" w:rsidP="004901C2">
      <w:pPr>
        <w:pStyle w:val="normal0"/>
        <w:rPr>
          <w:rFonts w:ascii="Times New Roman" w:hAnsi="Times New Roman" w:cs="Times New Roman"/>
          <w:sz w:val="16"/>
          <w:szCs w:val="16"/>
        </w:rPr>
      </w:pPr>
    </w:p>
    <w:p w14:paraId="029AE099"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i/>
          <w:sz w:val="24"/>
        </w:rPr>
        <w:t xml:space="preserve">3.2 </w:t>
      </w:r>
      <w:proofErr w:type="gramStart"/>
      <w:r w:rsidRPr="00694EB8">
        <w:rPr>
          <w:rFonts w:ascii="Times New Roman" w:hAnsi="Times New Roman" w:cs="Times New Roman"/>
          <w:b/>
          <w:i/>
          <w:sz w:val="24"/>
        </w:rPr>
        <w:t>Rationale</w:t>
      </w:r>
      <w:proofErr w:type="gramEnd"/>
      <w:r w:rsidRPr="00694EB8">
        <w:rPr>
          <w:rFonts w:ascii="Times New Roman" w:hAnsi="Times New Roman" w:cs="Times New Roman"/>
          <w:b/>
          <w:i/>
          <w:sz w:val="24"/>
        </w:rPr>
        <w:t xml:space="preserve"> and Significance</w:t>
      </w:r>
    </w:p>
    <w:p w14:paraId="37D33AD1" w14:textId="3F00A3BE" w:rsidR="009652FA" w:rsidRDefault="0024792C" w:rsidP="004901C2">
      <w:pPr>
        <w:spacing w:line="276" w:lineRule="auto"/>
        <w:ind w:firstLine="720"/>
        <w:rPr>
          <w:rFonts w:ascii="Times New Roman" w:hAnsi="Times New Roman" w:cs="Times New Roman"/>
        </w:rPr>
      </w:pPr>
      <w:r w:rsidRPr="00694EB8">
        <w:rPr>
          <w:rFonts w:ascii="Times New Roman" w:hAnsi="Times New Roman" w:cs="Times New Roman"/>
        </w:rPr>
        <w:t xml:space="preserve">The proposed research aims to increase our understanding of critical reproductive processes in bivalve molluscs. This is in direct alignment with the </w:t>
      </w:r>
      <w:r w:rsidR="003E141B" w:rsidRPr="00694EB8">
        <w:rPr>
          <w:rFonts w:ascii="Times New Roman" w:hAnsi="Times New Roman" w:cs="Times New Roman"/>
        </w:rPr>
        <w:t xml:space="preserve">AFRI </w:t>
      </w:r>
      <w:r w:rsidR="00531AA1" w:rsidRPr="00694EB8">
        <w:rPr>
          <w:rFonts w:ascii="Times New Roman" w:hAnsi="Times New Roman" w:cs="Times New Roman"/>
        </w:rPr>
        <w:t>Foundational Program</w:t>
      </w:r>
      <w:r w:rsidR="003E141B" w:rsidRPr="00694EB8">
        <w:rPr>
          <w:rFonts w:ascii="Times New Roman" w:hAnsi="Times New Roman" w:cs="Times New Roman"/>
        </w:rPr>
        <w:t xml:space="preserve"> Area</w:t>
      </w:r>
      <w:r w:rsidRPr="00694EB8">
        <w:rPr>
          <w:rFonts w:ascii="Times New Roman" w:hAnsi="Times New Roman" w:cs="Times New Roman"/>
        </w:rPr>
        <w:t xml:space="preserve">: </w:t>
      </w:r>
      <w:r w:rsidR="00C275F8" w:rsidRPr="00694EB8">
        <w:rPr>
          <w:rFonts w:ascii="Times New Roman" w:hAnsi="Times New Roman" w:cs="Times New Roman"/>
          <w:i/>
        </w:rPr>
        <w:t>Animal health and production and</w:t>
      </w:r>
      <w:r w:rsidRPr="00694EB8">
        <w:rPr>
          <w:rFonts w:ascii="Times New Roman" w:hAnsi="Times New Roman" w:cs="Times New Roman"/>
          <w:i/>
        </w:rPr>
        <w:t xml:space="preserve"> animal products</w:t>
      </w:r>
      <w:r w:rsidRPr="00694EB8">
        <w:rPr>
          <w:rFonts w:ascii="Times New Roman" w:hAnsi="Times New Roman" w:cs="Times New Roman"/>
        </w:rPr>
        <w:t>.</w:t>
      </w:r>
      <w:r w:rsidRPr="00694EB8">
        <w:rPr>
          <w:rFonts w:ascii="Times New Roman" w:hAnsi="Times New Roman" w:cs="Times New Roman"/>
          <w:b/>
          <w:i/>
        </w:rPr>
        <w:t xml:space="preserve"> Specifically</w:t>
      </w:r>
      <w:r w:rsidR="006037FF">
        <w:rPr>
          <w:rFonts w:ascii="Times New Roman" w:hAnsi="Times New Roman" w:cs="Times New Roman"/>
          <w:b/>
          <w:i/>
        </w:rPr>
        <w:t>, in the long-term,</w:t>
      </w:r>
      <w:r w:rsidRPr="00694EB8">
        <w:rPr>
          <w:rFonts w:ascii="Times New Roman" w:hAnsi="Times New Roman" w:cs="Times New Roman"/>
          <w:b/>
          <w:i/>
        </w:rPr>
        <w:t xml:space="preserve"> this project will enhance shellfish aquaculture production through improved growth rates</w:t>
      </w:r>
      <w:r w:rsidRPr="00694EB8">
        <w:rPr>
          <w:rFonts w:ascii="Times New Roman" w:hAnsi="Times New Roman" w:cs="Times New Roman"/>
        </w:rPr>
        <w:t xml:space="preserve">. For instance, a relationship between sex and growth has been documented in </w:t>
      </w:r>
      <w:r w:rsidRPr="00694EB8">
        <w:rPr>
          <w:rFonts w:ascii="Times New Roman" w:hAnsi="Times New Roman" w:cs="Times New Roman"/>
          <w:i/>
        </w:rPr>
        <w:t>C. gigas</w:t>
      </w:r>
      <w:r w:rsidRPr="00694EB8">
        <w:rPr>
          <w:rFonts w:ascii="Times New Roman" w:hAnsi="Times New Roman" w:cs="Times New Roman"/>
        </w:rPr>
        <w:t xml:space="preserve"> with females being 10-12% heavier than males (Hedgecock et al</w:t>
      </w:r>
      <w:r w:rsidR="00F13959">
        <w:rPr>
          <w:rFonts w:ascii="Times New Roman" w:hAnsi="Times New Roman" w:cs="Times New Roman"/>
        </w:rPr>
        <w:t>.,</w:t>
      </w:r>
      <w:r w:rsidRPr="00694EB8">
        <w:rPr>
          <w:rFonts w:ascii="Times New Roman" w:hAnsi="Times New Roman" w:cs="Times New Roman"/>
        </w:rPr>
        <w:t xml:space="preserve"> 1993). Being able to control gender in a hatchery or nursery setting to produce a higher number of females would improve the economics of </w:t>
      </w:r>
      <w:r w:rsidR="00545B15" w:rsidRPr="00694EB8">
        <w:rPr>
          <w:rFonts w:ascii="Times New Roman" w:hAnsi="Times New Roman" w:cs="Times New Roman"/>
        </w:rPr>
        <w:t>producing</w:t>
      </w:r>
      <w:r w:rsidRPr="00694EB8">
        <w:rPr>
          <w:rFonts w:ascii="Times New Roman" w:hAnsi="Times New Roman" w:cs="Times New Roman"/>
        </w:rPr>
        <w:t xml:space="preserve"> oysters and is thus highly </w:t>
      </w:r>
      <w:r w:rsidR="00545B15" w:rsidRPr="00694EB8">
        <w:rPr>
          <w:rFonts w:ascii="Times New Roman" w:hAnsi="Times New Roman" w:cs="Times New Roman"/>
        </w:rPr>
        <w:t>desirable</w:t>
      </w:r>
      <w:r w:rsidRPr="00694EB8">
        <w:rPr>
          <w:rFonts w:ascii="Times New Roman" w:hAnsi="Times New Roman" w:cs="Times New Roman"/>
        </w:rPr>
        <w:t xml:space="preserve"> to the shellfish aquaculture industry.  </w:t>
      </w:r>
    </w:p>
    <w:p w14:paraId="3BCF5E28" w14:textId="05C7C94C" w:rsidR="006037FF" w:rsidRPr="00CE6C62" w:rsidRDefault="006037FF" w:rsidP="004901C2">
      <w:pPr>
        <w:spacing w:line="276" w:lineRule="auto"/>
        <w:ind w:firstLine="720"/>
        <w:rPr>
          <w:rFonts w:ascii="Times New Roman" w:eastAsia="Times New Roman" w:hAnsi="Times New Roman" w:cs="Times New Roman"/>
          <w:color w:val="000000"/>
        </w:rPr>
      </w:pPr>
      <w:r w:rsidRPr="00CE6C62">
        <w:rPr>
          <w:rFonts w:ascii="Times New Roman" w:hAnsi="Times New Roman" w:cs="Times New Roman"/>
        </w:rPr>
        <w:t>In addition to manipulating sex ratio</w:t>
      </w:r>
      <w:r w:rsidR="00094957">
        <w:rPr>
          <w:rFonts w:ascii="Times New Roman" w:hAnsi="Times New Roman" w:cs="Times New Roman"/>
        </w:rPr>
        <w:t>s</w:t>
      </w:r>
      <w:r w:rsidRPr="00CE6C62">
        <w:rPr>
          <w:rFonts w:ascii="Times New Roman" w:hAnsi="Times New Roman" w:cs="Times New Roman"/>
        </w:rPr>
        <w:t>, it is of great interest to control the amount reproductive effort in mature bivalves. In general, an ability to decrease reproductive investment will contribute to increase</w:t>
      </w:r>
      <w:r w:rsidR="00094957">
        <w:rPr>
          <w:rFonts w:ascii="Times New Roman" w:hAnsi="Times New Roman" w:cs="Times New Roman"/>
        </w:rPr>
        <w:t>d</w:t>
      </w:r>
      <w:r w:rsidRPr="00CE6C62">
        <w:rPr>
          <w:rFonts w:ascii="Times New Roman" w:hAnsi="Times New Roman" w:cs="Times New Roman"/>
        </w:rPr>
        <w:t xml:space="preserve"> growth. Another advantage in limiting reproductive investment is that this would increase metabolic resources available to tolerate stress. </w:t>
      </w:r>
      <w:proofErr w:type="gramStart"/>
      <w:r w:rsidRPr="00CE6C62">
        <w:rPr>
          <w:rFonts w:ascii="Times New Roman" w:hAnsi="Times New Roman" w:cs="Times New Roman"/>
        </w:rPr>
        <w:t>Large scale</w:t>
      </w:r>
      <w:proofErr w:type="gramEnd"/>
      <w:r w:rsidRPr="00CE6C62">
        <w:rPr>
          <w:rFonts w:ascii="Times New Roman" w:hAnsi="Times New Roman" w:cs="Times New Roman"/>
        </w:rPr>
        <w:t xml:space="preserve"> oyster die-offs attributed to “summer mortality” are associated with reproductive maturation, spawning, and gamete re-absorption (Goulletquer et al., 1998, Huvet et al., 2010). </w:t>
      </w:r>
      <w:r w:rsidRPr="00CE6C62">
        <w:rPr>
          <w:rFonts w:ascii="Times New Roman" w:hAnsi="Times New Roman" w:cs="Times New Roman"/>
          <w:b/>
          <w:i/>
        </w:rPr>
        <w:t>Having the ability to manipulate exogeno</w:t>
      </w:r>
      <w:r>
        <w:rPr>
          <w:rFonts w:ascii="Times New Roman" w:hAnsi="Times New Roman" w:cs="Times New Roman"/>
          <w:b/>
          <w:i/>
        </w:rPr>
        <w:t xml:space="preserve">us factors </w:t>
      </w:r>
      <w:r w:rsidRPr="00CE6C62">
        <w:rPr>
          <w:rFonts w:ascii="Times New Roman" w:hAnsi="Times New Roman" w:cs="Times New Roman"/>
          <w:b/>
          <w:i/>
        </w:rPr>
        <w:t xml:space="preserve">that result in diversion of energy from reproduction would </w:t>
      </w:r>
      <w:r w:rsidR="00337E64">
        <w:rPr>
          <w:rFonts w:ascii="Times New Roman" w:hAnsi="Times New Roman" w:cs="Times New Roman"/>
          <w:b/>
          <w:i/>
        </w:rPr>
        <w:t>lead to more resources</w:t>
      </w:r>
      <w:r w:rsidRPr="00CE6C62">
        <w:rPr>
          <w:rFonts w:ascii="Times New Roman" w:hAnsi="Times New Roman" w:cs="Times New Roman"/>
          <w:b/>
          <w:i/>
        </w:rPr>
        <w:t xml:space="preserve"> dedicated to maintaining homeostasis under stress associated with climate change</w:t>
      </w:r>
      <w:r w:rsidRPr="00CE6C62">
        <w:rPr>
          <w:rFonts w:ascii="Times New Roman" w:hAnsi="Times New Roman" w:cs="Times New Roman"/>
        </w:rPr>
        <w:t xml:space="preserve">. </w:t>
      </w:r>
      <w:r w:rsidRPr="00CE6C62">
        <w:rPr>
          <w:rFonts w:ascii="Times New Roman" w:eastAsia="Times New Roman" w:hAnsi="Times New Roman" w:cs="Times New Roman"/>
          <w:color w:val="000000"/>
        </w:rPr>
        <w:t xml:space="preserve">The proposed research thus also aligns with the AFRI Challenge Area: </w:t>
      </w:r>
      <w:r w:rsidRPr="00CE6C62">
        <w:rPr>
          <w:rFonts w:ascii="Times New Roman" w:eastAsia="Times New Roman" w:hAnsi="Times New Roman" w:cs="Times New Roman"/>
          <w:i/>
          <w:color w:val="000000"/>
        </w:rPr>
        <w:t>Agricultural and natural resource science for climate variability and change.</w:t>
      </w:r>
      <w:r w:rsidRPr="00CE6C62">
        <w:rPr>
          <w:rFonts w:ascii="Times New Roman" w:eastAsia="Times New Roman" w:hAnsi="Times New Roman" w:cs="Times New Roman"/>
          <w:color w:val="000000"/>
        </w:rPr>
        <w:t xml:space="preserve"> The ability to </w:t>
      </w:r>
      <w:r w:rsidRPr="00CE6C62">
        <w:rPr>
          <w:rFonts w:ascii="Times New Roman" w:eastAsia="Times New Roman" w:hAnsi="Times New Roman" w:cs="Times New Roman"/>
          <w:i/>
          <w:color w:val="000000"/>
        </w:rPr>
        <w:t>increase</w:t>
      </w:r>
      <w:r w:rsidRPr="00CE6C62">
        <w:rPr>
          <w:rFonts w:ascii="Times New Roman" w:eastAsia="Times New Roman" w:hAnsi="Times New Roman" w:cs="Times New Roman"/>
          <w:color w:val="000000"/>
        </w:rPr>
        <w:t xml:space="preserve"> reproductive investment </w:t>
      </w:r>
      <w:r w:rsidR="00373CB4">
        <w:rPr>
          <w:rFonts w:ascii="Times New Roman" w:eastAsia="Times New Roman" w:hAnsi="Times New Roman" w:cs="Times New Roman"/>
          <w:color w:val="000000"/>
        </w:rPr>
        <w:t>under</w:t>
      </w:r>
      <w:r>
        <w:rPr>
          <w:rFonts w:ascii="Times New Roman" w:eastAsia="Times New Roman" w:hAnsi="Times New Roman" w:cs="Times New Roman"/>
          <w:color w:val="000000"/>
        </w:rPr>
        <w:t xml:space="preserve"> controlled conditions </w:t>
      </w:r>
      <w:r w:rsidRPr="00CE6C62">
        <w:rPr>
          <w:rFonts w:ascii="Times New Roman" w:eastAsia="Times New Roman" w:hAnsi="Times New Roman" w:cs="Times New Roman"/>
          <w:color w:val="000000"/>
        </w:rPr>
        <w:t>will also have a benefit to the shellfish industry, particularly with respect to increasing production efficiency.</w:t>
      </w:r>
    </w:p>
    <w:p w14:paraId="0AA6F7FF" w14:textId="2FB26A5B" w:rsidR="00DB4556" w:rsidRPr="006460C5" w:rsidRDefault="00094957" w:rsidP="004901C2">
      <w:pPr>
        <w:spacing w:line="276" w:lineRule="auto"/>
        <w:ind w:firstLine="720"/>
        <w:rPr>
          <w:rFonts w:ascii="Times" w:eastAsia="Times New Roman" w:hAnsi="Times" w:cs="Times New Roman"/>
          <w:sz w:val="20"/>
          <w:szCs w:val="20"/>
        </w:rPr>
      </w:pPr>
      <w:r>
        <w:rPr>
          <w:rFonts w:ascii="Times New Roman" w:hAnsi="Times New Roman" w:cs="Times New Roman"/>
        </w:rPr>
        <w:t>I</w:t>
      </w:r>
      <w:r w:rsidR="0024792C" w:rsidRPr="00694EB8">
        <w:rPr>
          <w:rFonts w:ascii="Times New Roman" w:hAnsi="Times New Roman" w:cs="Times New Roman"/>
        </w:rPr>
        <w:t>nduction of reproductive sterility has also been a desired trait</w:t>
      </w:r>
      <w:r>
        <w:rPr>
          <w:rFonts w:ascii="Times New Roman" w:hAnsi="Times New Roman" w:cs="Times New Roman"/>
        </w:rPr>
        <w:t>. Sterility can</w:t>
      </w:r>
      <w:r w:rsidR="0024792C" w:rsidRPr="00694EB8">
        <w:rPr>
          <w:rFonts w:ascii="Times New Roman" w:hAnsi="Times New Roman" w:cs="Times New Roman"/>
        </w:rPr>
        <w:t xml:space="preserve"> preserve nutrient reserves normally utilized in gonad development</w:t>
      </w:r>
      <w:r>
        <w:rPr>
          <w:rFonts w:ascii="Times New Roman" w:hAnsi="Times New Roman" w:cs="Times New Roman"/>
        </w:rPr>
        <w:t>, resulting in increased</w:t>
      </w:r>
      <w:r w:rsidR="0024792C" w:rsidRPr="00694EB8">
        <w:rPr>
          <w:rFonts w:ascii="Times New Roman" w:hAnsi="Times New Roman" w:cs="Times New Roman"/>
        </w:rPr>
        <w:t xml:space="preserve"> size and flesh quality of bivalves</w:t>
      </w:r>
      <w:r>
        <w:rPr>
          <w:rFonts w:ascii="Times New Roman" w:hAnsi="Times New Roman" w:cs="Times New Roman"/>
        </w:rPr>
        <w:t xml:space="preserve"> </w:t>
      </w:r>
      <w:r w:rsidR="0024792C" w:rsidRPr="00694EB8">
        <w:rPr>
          <w:rFonts w:ascii="Times New Roman" w:hAnsi="Times New Roman" w:cs="Times New Roman"/>
        </w:rPr>
        <w:t>while also eliminating potential genetic contamination of native bivalve populations. Completion of the proposed project will</w:t>
      </w:r>
      <w:r w:rsidR="002121E2">
        <w:rPr>
          <w:rFonts w:ascii="Times New Roman" w:hAnsi="Times New Roman" w:cs="Times New Roman"/>
        </w:rPr>
        <w:t xml:space="preserve"> yield data that may</w:t>
      </w:r>
      <w:r w:rsidR="0024792C" w:rsidRPr="00694EB8">
        <w:rPr>
          <w:rFonts w:ascii="Times New Roman" w:hAnsi="Times New Roman" w:cs="Times New Roman"/>
        </w:rPr>
        <w:t xml:space="preserve"> significantly improve our ability to promote shellfish aquaculture across all of these fronts.</w:t>
      </w:r>
    </w:p>
    <w:p w14:paraId="42849DC6" w14:textId="5C820C0D"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Improving aquaculture production of the most prolific shellfish species in the United States will have significant economic and ecological returns. Pacific oysters are a key cultured shellfish species in the U.S. with production estimated at over 40,000 </w:t>
      </w:r>
      <w:r w:rsidR="00DC32AB" w:rsidRPr="00694EB8">
        <w:rPr>
          <w:rFonts w:ascii="Times New Roman" w:hAnsi="Times New Roman" w:cs="Times New Roman"/>
          <w:sz w:val="24"/>
        </w:rPr>
        <w:t>tons</w:t>
      </w:r>
      <w:r w:rsidRPr="00694EB8">
        <w:rPr>
          <w:rFonts w:ascii="Times New Roman" w:hAnsi="Times New Roman" w:cs="Times New Roman"/>
          <w:sz w:val="24"/>
        </w:rPr>
        <w:t xml:space="preserve">/year (FAO 2006). </w:t>
      </w:r>
      <w:r w:rsidR="00A17B3C" w:rsidRPr="00694EB8">
        <w:rPr>
          <w:rFonts w:ascii="Times New Roman" w:hAnsi="Times New Roman" w:cs="Times New Roman"/>
          <w:sz w:val="24"/>
        </w:rPr>
        <w:t xml:space="preserve">In Washington </w:t>
      </w:r>
      <w:r w:rsidR="00B77EA0">
        <w:rPr>
          <w:rFonts w:ascii="Times New Roman" w:hAnsi="Times New Roman" w:cs="Times New Roman"/>
          <w:sz w:val="24"/>
        </w:rPr>
        <w:t>State</w:t>
      </w:r>
      <w:r w:rsidR="00B77EA0" w:rsidRPr="00694EB8">
        <w:rPr>
          <w:rFonts w:ascii="Times New Roman" w:hAnsi="Times New Roman" w:cs="Times New Roman"/>
          <w:sz w:val="24"/>
        </w:rPr>
        <w:t xml:space="preserve"> </w:t>
      </w:r>
      <w:r w:rsidR="00A17B3C" w:rsidRPr="00694EB8">
        <w:rPr>
          <w:rFonts w:ascii="Times New Roman" w:hAnsi="Times New Roman" w:cs="Times New Roman"/>
          <w:sz w:val="24"/>
        </w:rPr>
        <w:t xml:space="preserve">alone, shellfish companies bring $270 million to the economy and provide 3,200 jobs to those living in rural coastal communities. </w:t>
      </w:r>
      <w:r w:rsidR="00A17B3C">
        <w:rPr>
          <w:rFonts w:ascii="Times New Roman" w:hAnsi="Times New Roman" w:cs="Times New Roman"/>
          <w:sz w:val="24"/>
        </w:rPr>
        <w:t xml:space="preserve">As, </w:t>
      </w:r>
      <w:r w:rsidRPr="00694EB8">
        <w:rPr>
          <w:rFonts w:ascii="Times New Roman" w:hAnsi="Times New Roman" w:cs="Times New Roman"/>
          <w:sz w:val="24"/>
        </w:rPr>
        <w:t xml:space="preserve">benthic </w:t>
      </w:r>
      <w:proofErr w:type="gramStart"/>
      <w:r w:rsidRPr="00694EB8">
        <w:rPr>
          <w:rFonts w:ascii="Times New Roman" w:hAnsi="Times New Roman" w:cs="Times New Roman"/>
          <w:sz w:val="24"/>
        </w:rPr>
        <w:t>filter-feeders</w:t>
      </w:r>
      <w:proofErr w:type="gramEnd"/>
      <w:r w:rsidRPr="00694EB8">
        <w:rPr>
          <w:rFonts w:ascii="Times New Roman" w:hAnsi="Times New Roman" w:cs="Times New Roman"/>
          <w:sz w:val="24"/>
        </w:rPr>
        <w:t xml:space="preserve">, oysters </w:t>
      </w:r>
      <w:r w:rsidR="00A17B3C">
        <w:rPr>
          <w:rFonts w:ascii="Times New Roman" w:hAnsi="Times New Roman" w:cs="Times New Roman"/>
          <w:sz w:val="24"/>
        </w:rPr>
        <w:t xml:space="preserve">also </w:t>
      </w:r>
      <w:r w:rsidRPr="00694EB8">
        <w:rPr>
          <w:rFonts w:ascii="Times New Roman" w:hAnsi="Times New Roman" w:cs="Times New Roman"/>
          <w:sz w:val="24"/>
        </w:rPr>
        <w:t>play an important role in estuarine food webs and contribute to the removal of excess organics, nutrients, and pa</w:t>
      </w:r>
      <w:r w:rsidR="00D956FE" w:rsidRPr="00694EB8">
        <w:rPr>
          <w:rFonts w:ascii="Times New Roman" w:hAnsi="Times New Roman" w:cs="Times New Roman"/>
          <w:sz w:val="24"/>
        </w:rPr>
        <w:t xml:space="preserve">rticulates (Newell </w:t>
      </w:r>
      <w:r w:rsidR="006460C5">
        <w:rPr>
          <w:rFonts w:ascii="Times New Roman" w:hAnsi="Times New Roman" w:cs="Times New Roman"/>
          <w:sz w:val="24"/>
        </w:rPr>
        <w:t>&amp;</w:t>
      </w:r>
      <w:r w:rsidR="00D956FE" w:rsidRPr="00694EB8">
        <w:rPr>
          <w:rFonts w:ascii="Times New Roman" w:hAnsi="Times New Roman" w:cs="Times New Roman"/>
          <w:sz w:val="24"/>
        </w:rPr>
        <w:t xml:space="preserve"> Ott 1999</w:t>
      </w:r>
      <w:r w:rsidRPr="00694EB8">
        <w:rPr>
          <w:rFonts w:ascii="Times New Roman" w:hAnsi="Times New Roman" w:cs="Times New Roman"/>
          <w:sz w:val="24"/>
        </w:rPr>
        <w:t>, Officer et al.</w:t>
      </w:r>
      <w:r w:rsidR="006460C5">
        <w:rPr>
          <w:rFonts w:ascii="Times New Roman" w:hAnsi="Times New Roman" w:cs="Times New Roman"/>
          <w:sz w:val="24"/>
        </w:rPr>
        <w:t>,</w:t>
      </w:r>
      <w:r w:rsidRPr="00694EB8">
        <w:rPr>
          <w:rFonts w:ascii="Times New Roman" w:hAnsi="Times New Roman" w:cs="Times New Roman"/>
          <w:sz w:val="24"/>
        </w:rPr>
        <w:t xml:space="preserve"> 1982). Like other shellfish, oysters are also carbon fixers, incorporating carbon into their shell thereby helping reduce atmospheric carbon dioxide levels (Newell 2004).</w:t>
      </w:r>
      <w:r w:rsidR="006460C5">
        <w:rPr>
          <w:rFonts w:ascii="Times New Roman" w:hAnsi="Times New Roman" w:cs="Times New Roman"/>
          <w:sz w:val="24"/>
        </w:rPr>
        <w:t xml:space="preserve"> </w:t>
      </w:r>
      <w:r w:rsidR="00F33B66" w:rsidRPr="00CE6C62">
        <w:rPr>
          <w:rFonts w:ascii="Times New Roman" w:hAnsi="Times New Roman" w:cs="Times New Roman"/>
          <w:sz w:val="24"/>
        </w:rPr>
        <w:t xml:space="preserve">This important ecological role of oysters also aligns the project with the </w:t>
      </w:r>
      <w:r w:rsidR="00F33B66" w:rsidRPr="00CE6C62">
        <w:rPr>
          <w:rFonts w:ascii="Times New Roman" w:eastAsia="Times New Roman" w:hAnsi="Times New Roman" w:cs="Times New Roman"/>
          <w:sz w:val="24"/>
        </w:rPr>
        <w:t xml:space="preserve">AFRI Challenge Area: </w:t>
      </w:r>
      <w:r w:rsidR="00F33B66" w:rsidRPr="00CE6C62">
        <w:rPr>
          <w:rFonts w:ascii="Times New Roman" w:eastAsia="Times New Roman" w:hAnsi="Times New Roman" w:cs="Times New Roman"/>
          <w:i/>
          <w:sz w:val="24"/>
        </w:rPr>
        <w:t>Agricultural and natural resource science for climate variability and change.</w:t>
      </w:r>
    </w:p>
    <w:p w14:paraId="74A57EDF" w14:textId="77777777" w:rsidR="00DB4556" w:rsidRPr="004901C2" w:rsidRDefault="00DB4556" w:rsidP="004901C2">
      <w:pPr>
        <w:pStyle w:val="normal0"/>
        <w:rPr>
          <w:rFonts w:ascii="Times New Roman" w:hAnsi="Times New Roman" w:cs="Times New Roman"/>
          <w:sz w:val="16"/>
          <w:szCs w:val="16"/>
        </w:rPr>
      </w:pPr>
    </w:p>
    <w:p w14:paraId="0C012CA6"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i/>
          <w:sz w:val="24"/>
        </w:rPr>
        <w:t>3.3 Approach</w:t>
      </w:r>
    </w:p>
    <w:p w14:paraId="241A84B1" w14:textId="31685A77" w:rsidR="00DB4556" w:rsidRPr="00694EB8" w:rsidRDefault="0024792C" w:rsidP="003314A8">
      <w:pPr>
        <w:pStyle w:val="normal0"/>
        <w:ind w:firstLine="720"/>
        <w:rPr>
          <w:rFonts w:ascii="Times New Roman" w:hAnsi="Times New Roman" w:cs="Times New Roman"/>
          <w:sz w:val="24"/>
        </w:rPr>
      </w:pPr>
      <w:r w:rsidRPr="00694EB8">
        <w:rPr>
          <w:rFonts w:ascii="Times New Roman" w:hAnsi="Times New Roman" w:cs="Times New Roman"/>
          <w:sz w:val="24"/>
        </w:rPr>
        <w:t>The proposed project sets out to gain a better understanding of fundamental aspects of shellfish reproductive biology using the Pacific oyster (</w:t>
      </w:r>
      <w:r w:rsidRPr="00694EB8">
        <w:rPr>
          <w:rFonts w:ascii="Times New Roman" w:hAnsi="Times New Roman" w:cs="Times New Roman"/>
          <w:i/>
          <w:sz w:val="24"/>
        </w:rPr>
        <w:t>Crassostrea gigas</w:t>
      </w:r>
      <w:r w:rsidRPr="00694EB8">
        <w:rPr>
          <w:rFonts w:ascii="Times New Roman" w:hAnsi="Times New Roman" w:cs="Times New Roman"/>
          <w:sz w:val="24"/>
        </w:rPr>
        <w:t xml:space="preserve">) as </w:t>
      </w:r>
      <w:r w:rsidR="00E443D9">
        <w:rPr>
          <w:rFonts w:ascii="Times New Roman" w:hAnsi="Times New Roman" w:cs="Times New Roman"/>
          <w:sz w:val="24"/>
        </w:rPr>
        <w:t xml:space="preserve">the </w:t>
      </w:r>
      <w:r w:rsidRPr="00694EB8">
        <w:rPr>
          <w:rFonts w:ascii="Times New Roman" w:hAnsi="Times New Roman" w:cs="Times New Roman"/>
          <w:sz w:val="24"/>
        </w:rPr>
        <w:t xml:space="preserve">basis for investigation. The research will focus on two critical periods in reproductive development, sex determination and gonadal maturation. The specific research objectives of this proposal are to: </w:t>
      </w:r>
    </w:p>
    <w:p w14:paraId="28615078" w14:textId="54F75F94" w:rsidR="00DB4556" w:rsidRPr="00694EB8" w:rsidRDefault="0024792C" w:rsidP="004901C2">
      <w:pPr>
        <w:pStyle w:val="normal0"/>
        <w:ind w:left="720"/>
        <w:rPr>
          <w:rFonts w:ascii="Times New Roman" w:hAnsi="Times New Roman" w:cs="Times New Roman"/>
          <w:i/>
          <w:sz w:val="24"/>
        </w:rPr>
      </w:pPr>
      <w:r w:rsidRPr="00694EB8">
        <w:rPr>
          <w:rFonts w:ascii="Times New Roman" w:hAnsi="Times New Roman" w:cs="Times New Roman"/>
          <w:i/>
          <w:sz w:val="24"/>
        </w:rPr>
        <w:t>1) Identify how e</w:t>
      </w:r>
      <w:r w:rsidR="00E443D9">
        <w:rPr>
          <w:rFonts w:ascii="Times New Roman" w:hAnsi="Times New Roman" w:cs="Times New Roman"/>
          <w:i/>
          <w:sz w:val="24"/>
        </w:rPr>
        <w:t>xogenous</w:t>
      </w:r>
      <w:r w:rsidRPr="00694EB8">
        <w:rPr>
          <w:rFonts w:ascii="Times New Roman" w:hAnsi="Times New Roman" w:cs="Times New Roman"/>
          <w:i/>
          <w:sz w:val="24"/>
        </w:rPr>
        <w:t xml:space="preserve"> factors contribute to sex determination.</w:t>
      </w:r>
    </w:p>
    <w:p w14:paraId="3858E116" w14:textId="77777777" w:rsidR="00DB4556" w:rsidRPr="00694EB8" w:rsidRDefault="0024792C" w:rsidP="004901C2">
      <w:pPr>
        <w:pStyle w:val="normal0"/>
        <w:ind w:left="720"/>
        <w:rPr>
          <w:rFonts w:ascii="Times New Roman" w:hAnsi="Times New Roman" w:cs="Times New Roman"/>
          <w:i/>
          <w:sz w:val="24"/>
        </w:rPr>
      </w:pPr>
      <w:r w:rsidRPr="00694EB8">
        <w:rPr>
          <w:rFonts w:ascii="Times New Roman" w:hAnsi="Times New Roman" w:cs="Times New Roman"/>
          <w:i/>
          <w:sz w:val="24"/>
        </w:rPr>
        <w:t>2) Characterize regulatory events controlling reproductive maturation.</w:t>
      </w:r>
    </w:p>
    <w:p w14:paraId="44BFEC7F" w14:textId="77777777" w:rsidR="00DB4556" w:rsidRPr="00694EB8" w:rsidRDefault="0024792C" w:rsidP="004901C2">
      <w:pPr>
        <w:pStyle w:val="normal0"/>
        <w:ind w:left="720"/>
        <w:rPr>
          <w:rFonts w:ascii="Times New Roman" w:hAnsi="Times New Roman" w:cs="Times New Roman"/>
          <w:i/>
          <w:sz w:val="24"/>
        </w:rPr>
      </w:pPr>
      <w:r w:rsidRPr="00694EB8">
        <w:rPr>
          <w:rFonts w:ascii="Times New Roman" w:hAnsi="Times New Roman" w:cs="Times New Roman"/>
          <w:i/>
          <w:sz w:val="24"/>
        </w:rPr>
        <w:t>3) Develop an integrative education schema focused on reproductive biology of shellfish.</w:t>
      </w:r>
    </w:p>
    <w:p w14:paraId="11E0A65F" w14:textId="77777777" w:rsidR="00DB4556" w:rsidRPr="00694EB8" w:rsidRDefault="0024792C" w:rsidP="00812479">
      <w:pPr>
        <w:pStyle w:val="normal0"/>
        <w:rPr>
          <w:rFonts w:ascii="Times New Roman" w:hAnsi="Times New Roman" w:cs="Times New Roman"/>
          <w:sz w:val="24"/>
        </w:rPr>
      </w:pPr>
      <w:r w:rsidRPr="00694EB8">
        <w:rPr>
          <w:rFonts w:ascii="Times New Roman" w:hAnsi="Times New Roman" w:cs="Times New Roman"/>
          <w:sz w:val="24"/>
        </w:rPr>
        <w:t xml:space="preserve">In the remainder of this section, each objective will be described in detail including the specific methods, expected outcomes, and any potential pitfalls. </w:t>
      </w:r>
    </w:p>
    <w:p w14:paraId="725B4301" w14:textId="77777777" w:rsidR="00DB4556" w:rsidRPr="004901C2" w:rsidRDefault="00DB4556" w:rsidP="004901C2">
      <w:pPr>
        <w:pStyle w:val="normal0"/>
        <w:rPr>
          <w:rFonts w:ascii="Times New Roman" w:hAnsi="Times New Roman" w:cs="Times New Roman"/>
          <w:sz w:val="16"/>
          <w:szCs w:val="16"/>
        </w:rPr>
      </w:pPr>
    </w:p>
    <w:p w14:paraId="594741C6" w14:textId="77777777" w:rsidR="008F0376" w:rsidRDefault="008F0376" w:rsidP="004901C2">
      <w:pPr>
        <w:pStyle w:val="normal0"/>
        <w:rPr>
          <w:rFonts w:ascii="Times New Roman" w:hAnsi="Times New Roman" w:cs="Times New Roman"/>
          <w:b/>
          <w:sz w:val="24"/>
        </w:rPr>
      </w:pPr>
    </w:p>
    <w:p w14:paraId="32267BEB" w14:textId="311AA2CF"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sz w:val="24"/>
        </w:rPr>
        <w:t xml:space="preserve">Objective 1: Identify how </w:t>
      </w:r>
      <w:r w:rsidR="00E443D9" w:rsidRPr="00694EB8">
        <w:rPr>
          <w:rFonts w:ascii="Times New Roman" w:hAnsi="Times New Roman" w:cs="Times New Roman"/>
          <w:b/>
          <w:sz w:val="24"/>
        </w:rPr>
        <w:t>e</w:t>
      </w:r>
      <w:r w:rsidR="00E443D9">
        <w:rPr>
          <w:rFonts w:ascii="Times New Roman" w:hAnsi="Times New Roman" w:cs="Times New Roman"/>
          <w:b/>
          <w:sz w:val="24"/>
        </w:rPr>
        <w:t>xogenous</w:t>
      </w:r>
      <w:r w:rsidR="00E443D9" w:rsidRPr="00694EB8">
        <w:rPr>
          <w:rFonts w:ascii="Times New Roman" w:hAnsi="Times New Roman" w:cs="Times New Roman"/>
          <w:b/>
          <w:sz w:val="24"/>
        </w:rPr>
        <w:t xml:space="preserve"> </w:t>
      </w:r>
      <w:r w:rsidRPr="00694EB8">
        <w:rPr>
          <w:rFonts w:ascii="Times New Roman" w:hAnsi="Times New Roman" w:cs="Times New Roman"/>
          <w:b/>
          <w:sz w:val="24"/>
        </w:rPr>
        <w:t>factors contribute to sex determination</w:t>
      </w:r>
      <w:r w:rsidRPr="00694EB8">
        <w:rPr>
          <w:rFonts w:ascii="Times New Roman" w:hAnsi="Times New Roman" w:cs="Times New Roman"/>
          <w:b/>
          <w:i/>
          <w:sz w:val="24"/>
        </w:rPr>
        <w:t xml:space="preserve"> </w:t>
      </w:r>
      <w:r w:rsidRPr="00694EB8">
        <w:rPr>
          <w:rFonts w:ascii="Times New Roman" w:hAnsi="Times New Roman" w:cs="Times New Roman"/>
          <w:b/>
          <w:i/>
          <w:sz w:val="24"/>
        </w:rPr>
        <w:tab/>
      </w:r>
    </w:p>
    <w:p w14:paraId="096CB845" w14:textId="6AA6F24F"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Although </w:t>
      </w:r>
      <w:r w:rsidR="001E1833">
        <w:rPr>
          <w:rFonts w:ascii="Times New Roman" w:hAnsi="Times New Roman" w:cs="Times New Roman"/>
          <w:sz w:val="24"/>
        </w:rPr>
        <w:t xml:space="preserve">there are </w:t>
      </w:r>
      <w:r w:rsidRPr="00694EB8">
        <w:rPr>
          <w:rFonts w:ascii="Times New Roman" w:hAnsi="Times New Roman" w:cs="Times New Roman"/>
          <w:sz w:val="24"/>
        </w:rPr>
        <w:t>observations linking exogenous signals to sex determination, deterministic relationships between environmental factors and reproductive processes are poorly understood. In order to increase our understanding of these processes, the proposed research associated with Objective 1 will investigate the effects of two exogenous s</w:t>
      </w:r>
      <w:r w:rsidR="00A14B0D" w:rsidRPr="00694EB8">
        <w:rPr>
          <w:rFonts w:ascii="Times New Roman" w:hAnsi="Times New Roman" w:cs="Times New Roman"/>
          <w:sz w:val="24"/>
        </w:rPr>
        <w:t>ignals (temperature and estradiol-17β</w:t>
      </w:r>
      <w:r w:rsidRPr="00694EB8">
        <w:rPr>
          <w:rFonts w:ascii="Times New Roman" w:hAnsi="Times New Roman" w:cs="Times New Roman"/>
          <w:sz w:val="24"/>
        </w:rPr>
        <w:t xml:space="preserve">) on </w:t>
      </w:r>
      <w:r w:rsidR="004D05F6" w:rsidRPr="00694EB8">
        <w:rPr>
          <w:rFonts w:ascii="Times New Roman" w:hAnsi="Times New Roman" w:cs="Times New Roman"/>
          <w:sz w:val="24"/>
        </w:rPr>
        <w:t xml:space="preserve">initial </w:t>
      </w:r>
      <w:r w:rsidRPr="00694EB8">
        <w:rPr>
          <w:rFonts w:ascii="Times New Roman" w:hAnsi="Times New Roman" w:cs="Times New Roman"/>
          <w:sz w:val="24"/>
        </w:rPr>
        <w:t xml:space="preserve">sex determination </w:t>
      </w:r>
      <w:r w:rsidR="00094957">
        <w:rPr>
          <w:rFonts w:ascii="Times New Roman" w:hAnsi="Times New Roman" w:cs="Times New Roman"/>
          <w:sz w:val="24"/>
        </w:rPr>
        <w:t xml:space="preserve">in </w:t>
      </w:r>
      <w:r w:rsidRPr="00694EB8">
        <w:rPr>
          <w:rFonts w:ascii="Times New Roman" w:hAnsi="Times New Roman" w:cs="Times New Roman"/>
          <w:i/>
          <w:sz w:val="24"/>
        </w:rPr>
        <w:t>C. gigas</w:t>
      </w:r>
      <w:r w:rsidRPr="00694EB8">
        <w:rPr>
          <w:rFonts w:ascii="Times New Roman" w:hAnsi="Times New Roman" w:cs="Times New Roman"/>
          <w:sz w:val="24"/>
        </w:rPr>
        <w:t xml:space="preserve">. </w:t>
      </w:r>
    </w:p>
    <w:p w14:paraId="2AE5F700" w14:textId="13260DB2"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sz w:val="24"/>
        </w:rPr>
        <w:t xml:space="preserve"> </w:t>
      </w:r>
      <w:r w:rsidRPr="00694EB8">
        <w:rPr>
          <w:rFonts w:ascii="Times New Roman" w:hAnsi="Times New Roman" w:cs="Times New Roman"/>
          <w:sz w:val="24"/>
        </w:rPr>
        <w:tab/>
        <w:t xml:space="preserve">Recently it has been shown that </w:t>
      </w:r>
      <w:r w:rsidRPr="00694EB8">
        <w:rPr>
          <w:rFonts w:ascii="Times New Roman" w:hAnsi="Times New Roman" w:cs="Times New Roman"/>
          <w:i/>
          <w:sz w:val="24"/>
        </w:rPr>
        <w:t xml:space="preserve">C. gigas </w:t>
      </w:r>
      <w:r w:rsidRPr="00694EB8">
        <w:rPr>
          <w:rFonts w:ascii="Times New Roman" w:hAnsi="Times New Roman" w:cs="Times New Roman"/>
          <w:sz w:val="24"/>
        </w:rPr>
        <w:t>spat raised at different temperatures exhibit different sex ratios</w:t>
      </w:r>
      <w:r w:rsidRPr="00694EB8">
        <w:rPr>
          <w:rFonts w:ascii="Times New Roman" w:hAnsi="Times New Roman" w:cs="Times New Roman"/>
          <w:i/>
          <w:sz w:val="24"/>
        </w:rPr>
        <w:t xml:space="preserve"> </w:t>
      </w:r>
      <w:r w:rsidRPr="00694EB8">
        <w:rPr>
          <w:rFonts w:ascii="Times New Roman" w:hAnsi="Times New Roman" w:cs="Times New Roman"/>
          <w:sz w:val="24"/>
        </w:rPr>
        <w:t xml:space="preserve">(Santarre et al., 2013). </w:t>
      </w:r>
      <w:r w:rsidR="00094957">
        <w:rPr>
          <w:rFonts w:ascii="Times New Roman" w:hAnsi="Times New Roman" w:cs="Times New Roman"/>
          <w:sz w:val="24"/>
        </w:rPr>
        <w:t>Here, the authors reported</w:t>
      </w:r>
      <w:r w:rsidRPr="00694EB8">
        <w:rPr>
          <w:rFonts w:ascii="Times New Roman" w:hAnsi="Times New Roman" w:cs="Times New Roman"/>
          <w:sz w:val="24"/>
        </w:rPr>
        <w:t xml:space="preserve"> that sex ratio</w:t>
      </w:r>
      <w:r w:rsidR="004D05F6" w:rsidRPr="00694EB8">
        <w:rPr>
          <w:rFonts w:ascii="Times New Roman" w:hAnsi="Times New Roman" w:cs="Times New Roman"/>
          <w:sz w:val="24"/>
        </w:rPr>
        <w:t xml:space="preserve">s were </w:t>
      </w:r>
      <w:r w:rsidRPr="00694EB8">
        <w:rPr>
          <w:rFonts w:ascii="Times New Roman" w:hAnsi="Times New Roman" w:cs="Times New Roman"/>
          <w:sz w:val="24"/>
        </w:rPr>
        <w:t xml:space="preserve">significantly different between spat raised at 18°C and 28°C, with a skew toward more males at higher temperature. </w:t>
      </w:r>
      <w:r w:rsidR="002121E2">
        <w:rPr>
          <w:rFonts w:ascii="Times New Roman" w:hAnsi="Times New Roman" w:cs="Times New Roman"/>
          <w:sz w:val="24"/>
        </w:rPr>
        <w:t>On the other hand, t</w:t>
      </w:r>
      <w:r w:rsidRPr="00694EB8">
        <w:rPr>
          <w:rFonts w:ascii="Times New Roman" w:hAnsi="Times New Roman" w:cs="Times New Roman"/>
          <w:sz w:val="24"/>
        </w:rPr>
        <w:t>he effects of sex steroids on sex determination and gametogenesis in molluscs remain controversial (Scott 2013). S</w:t>
      </w:r>
      <w:r w:rsidR="00A14B0D" w:rsidRPr="00694EB8">
        <w:rPr>
          <w:rFonts w:ascii="Times New Roman" w:hAnsi="Times New Roman" w:cs="Times New Roman"/>
          <w:sz w:val="24"/>
        </w:rPr>
        <w:t>ome studies have indicated that</w:t>
      </w:r>
      <w:r w:rsidRPr="00694EB8">
        <w:rPr>
          <w:rFonts w:ascii="Times New Roman" w:hAnsi="Times New Roman" w:cs="Times New Roman"/>
          <w:sz w:val="24"/>
        </w:rPr>
        <w:t xml:space="preserve"> treatment </w:t>
      </w:r>
      <w:r w:rsidR="00A14B0D" w:rsidRPr="00694EB8">
        <w:rPr>
          <w:rFonts w:ascii="Times New Roman" w:hAnsi="Times New Roman" w:cs="Times New Roman"/>
          <w:sz w:val="24"/>
        </w:rPr>
        <w:t xml:space="preserve">with estradiol-17β </w:t>
      </w:r>
      <w:r w:rsidRPr="00694EB8">
        <w:rPr>
          <w:rFonts w:ascii="Times New Roman" w:hAnsi="Times New Roman" w:cs="Times New Roman"/>
          <w:sz w:val="24"/>
        </w:rPr>
        <w:t xml:space="preserve">can affect sex ratios in adult </w:t>
      </w:r>
      <w:r w:rsidRPr="00694EB8">
        <w:rPr>
          <w:rFonts w:ascii="Times New Roman" w:hAnsi="Times New Roman" w:cs="Times New Roman"/>
          <w:i/>
          <w:sz w:val="24"/>
        </w:rPr>
        <w:t>C. gigas</w:t>
      </w:r>
      <w:r w:rsidR="00A14B0D" w:rsidRPr="00694EB8">
        <w:rPr>
          <w:rFonts w:ascii="Times New Roman" w:hAnsi="Times New Roman" w:cs="Times New Roman"/>
          <w:sz w:val="24"/>
        </w:rPr>
        <w:t>. H</w:t>
      </w:r>
      <w:r w:rsidRPr="00694EB8">
        <w:rPr>
          <w:rFonts w:ascii="Times New Roman" w:hAnsi="Times New Roman" w:cs="Times New Roman"/>
          <w:sz w:val="24"/>
        </w:rPr>
        <w:t>owever</w:t>
      </w:r>
      <w:r w:rsidR="00A14B0D" w:rsidRPr="00694EB8">
        <w:rPr>
          <w:rFonts w:ascii="Times New Roman" w:hAnsi="Times New Roman" w:cs="Times New Roman"/>
          <w:sz w:val="24"/>
        </w:rPr>
        <w:t xml:space="preserve">, the effect is </w:t>
      </w:r>
      <w:r w:rsidR="00A17B3C">
        <w:rPr>
          <w:rFonts w:ascii="Times New Roman" w:hAnsi="Times New Roman" w:cs="Times New Roman"/>
          <w:sz w:val="24"/>
        </w:rPr>
        <w:t xml:space="preserve">only observed </w:t>
      </w:r>
      <w:r w:rsidR="00A14B0D" w:rsidRPr="00694EB8">
        <w:rPr>
          <w:rFonts w:ascii="Times New Roman" w:hAnsi="Times New Roman" w:cs="Times New Roman"/>
          <w:sz w:val="24"/>
        </w:rPr>
        <w:t>when animals are treated early in gametogenesis</w:t>
      </w:r>
      <w:r w:rsidRPr="00694EB8">
        <w:rPr>
          <w:rFonts w:ascii="Times New Roman" w:hAnsi="Times New Roman" w:cs="Times New Roman"/>
          <w:sz w:val="24"/>
        </w:rPr>
        <w:t xml:space="preserve"> </w:t>
      </w:r>
      <w:r w:rsidR="00A14B0D" w:rsidRPr="00694EB8">
        <w:rPr>
          <w:rFonts w:ascii="Times New Roman" w:hAnsi="Times New Roman" w:cs="Times New Roman"/>
          <w:sz w:val="24"/>
        </w:rPr>
        <w:t>(</w:t>
      </w:r>
      <w:r w:rsidR="00A14B0D" w:rsidRPr="008915DC">
        <w:rPr>
          <w:rFonts w:ascii="Times New Roman" w:hAnsi="Times New Roman" w:cs="Times New Roman"/>
          <w:i/>
          <w:sz w:val="24"/>
        </w:rPr>
        <w:t>e.g.</w:t>
      </w:r>
      <w:r w:rsidR="00A14B0D" w:rsidRPr="00694EB8">
        <w:rPr>
          <w:rFonts w:ascii="Times New Roman" w:hAnsi="Times New Roman" w:cs="Times New Roman"/>
          <w:sz w:val="24"/>
        </w:rPr>
        <w:t xml:space="preserve"> Mori et al</w:t>
      </w:r>
      <w:r w:rsidR="00E443D9">
        <w:rPr>
          <w:rFonts w:ascii="Times New Roman" w:hAnsi="Times New Roman" w:cs="Times New Roman"/>
          <w:sz w:val="24"/>
        </w:rPr>
        <w:t>.,</w:t>
      </w:r>
      <w:r w:rsidR="00A14B0D" w:rsidRPr="00694EB8">
        <w:rPr>
          <w:rFonts w:ascii="Times New Roman" w:hAnsi="Times New Roman" w:cs="Times New Roman"/>
          <w:sz w:val="24"/>
        </w:rPr>
        <w:t xml:space="preserve"> 1969</w:t>
      </w:r>
      <w:r w:rsidRPr="00694EB8">
        <w:rPr>
          <w:rFonts w:ascii="Times New Roman" w:hAnsi="Times New Roman" w:cs="Times New Roman"/>
          <w:sz w:val="24"/>
        </w:rPr>
        <w:t>). To my knowledge, there have been no studies looking at the effect</w:t>
      </w:r>
      <w:r w:rsidR="00E443D9">
        <w:rPr>
          <w:rFonts w:ascii="Times New Roman" w:hAnsi="Times New Roman" w:cs="Times New Roman"/>
          <w:sz w:val="24"/>
        </w:rPr>
        <w:t>s</w:t>
      </w:r>
      <w:r w:rsidRPr="00694EB8">
        <w:rPr>
          <w:rFonts w:ascii="Times New Roman" w:hAnsi="Times New Roman" w:cs="Times New Roman"/>
          <w:sz w:val="24"/>
        </w:rPr>
        <w:t xml:space="preserve"> of estrogen</w:t>
      </w:r>
      <w:r w:rsidR="00E443D9">
        <w:rPr>
          <w:rFonts w:ascii="Times New Roman" w:hAnsi="Times New Roman" w:cs="Times New Roman"/>
          <w:sz w:val="24"/>
        </w:rPr>
        <w:t>s</w:t>
      </w:r>
      <w:r w:rsidRPr="00694EB8">
        <w:rPr>
          <w:rFonts w:ascii="Times New Roman" w:hAnsi="Times New Roman" w:cs="Times New Roman"/>
          <w:sz w:val="24"/>
        </w:rPr>
        <w:t xml:space="preserve"> during the window of initial sex determination in juvenile oysters.</w:t>
      </w:r>
      <w:r w:rsidR="002748CE">
        <w:rPr>
          <w:rFonts w:ascii="Times New Roman" w:hAnsi="Times New Roman" w:cs="Times New Roman"/>
          <w:sz w:val="24"/>
        </w:rPr>
        <w:t xml:space="preserve"> This is an interesting developmental stage for investigation as we would expect a preponderance of males (protandry), and deviation</w:t>
      </w:r>
      <w:r w:rsidR="00252435">
        <w:rPr>
          <w:rFonts w:ascii="Times New Roman" w:hAnsi="Times New Roman" w:cs="Times New Roman"/>
          <w:sz w:val="24"/>
        </w:rPr>
        <w:t>s</w:t>
      </w:r>
      <w:r w:rsidR="002748CE">
        <w:rPr>
          <w:rFonts w:ascii="Times New Roman" w:hAnsi="Times New Roman" w:cs="Times New Roman"/>
          <w:sz w:val="24"/>
        </w:rPr>
        <w:t xml:space="preserve"> from this expectation would provide strong evidence </w:t>
      </w:r>
      <w:r w:rsidR="00252435">
        <w:rPr>
          <w:rFonts w:ascii="Times New Roman" w:hAnsi="Times New Roman" w:cs="Times New Roman"/>
          <w:sz w:val="24"/>
        </w:rPr>
        <w:t xml:space="preserve">in </w:t>
      </w:r>
      <w:r w:rsidR="002748CE">
        <w:rPr>
          <w:rFonts w:ascii="Times New Roman" w:hAnsi="Times New Roman" w:cs="Times New Roman"/>
          <w:sz w:val="24"/>
        </w:rPr>
        <w:t xml:space="preserve">support </w:t>
      </w:r>
      <w:r w:rsidR="00252435">
        <w:rPr>
          <w:rFonts w:ascii="Times New Roman" w:hAnsi="Times New Roman" w:cs="Times New Roman"/>
          <w:sz w:val="24"/>
        </w:rPr>
        <w:t>of exogenous control of sex determination</w:t>
      </w:r>
      <w:r w:rsidR="002748CE">
        <w:rPr>
          <w:rFonts w:ascii="Times New Roman" w:hAnsi="Times New Roman" w:cs="Times New Roman"/>
          <w:sz w:val="24"/>
        </w:rPr>
        <w:t xml:space="preserve">. </w:t>
      </w:r>
    </w:p>
    <w:p w14:paraId="53417CDC" w14:textId="35E82F65"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sz w:val="24"/>
        </w:rPr>
        <w:tab/>
        <w:t>For the current proposal a factorial experimental design will be implemented where the effect of three temperatures (18°C, 23°C and 28°C) and</w:t>
      </w:r>
      <w:r w:rsidR="00E443D9">
        <w:rPr>
          <w:rFonts w:ascii="Times New Roman" w:hAnsi="Times New Roman" w:cs="Times New Roman"/>
          <w:sz w:val="24"/>
        </w:rPr>
        <w:t>/or</w:t>
      </w:r>
      <w:r w:rsidRPr="00694EB8">
        <w:rPr>
          <w:rFonts w:ascii="Times New Roman" w:hAnsi="Times New Roman" w:cs="Times New Roman"/>
          <w:sz w:val="24"/>
        </w:rPr>
        <w:t xml:space="preserve"> </w:t>
      </w:r>
      <w:r w:rsidR="00A14B0D" w:rsidRPr="00694EB8">
        <w:rPr>
          <w:rFonts w:ascii="Times New Roman" w:hAnsi="Times New Roman" w:cs="Times New Roman"/>
          <w:sz w:val="24"/>
        </w:rPr>
        <w:t>estradiol-17β (E2)</w:t>
      </w:r>
      <w:r w:rsidRPr="00694EB8">
        <w:rPr>
          <w:rFonts w:ascii="Times New Roman" w:hAnsi="Times New Roman" w:cs="Times New Roman"/>
          <w:sz w:val="24"/>
        </w:rPr>
        <w:t xml:space="preserve"> treatment on sex determination will be assessed. Tempe</w:t>
      </w:r>
      <w:r w:rsidR="004D4A61" w:rsidRPr="00694EB8">
        <w:rPr>
          <w:rFonts w:ascii="Times New Roman" w:hAnsi="Times New Roman" w:cs="Times New Roman"/>
          <w:sz w:val="24"/>
        </w:rPr>
        <w:t xml:space="preserve">rature regimes are based on </w:t>
      </w:r>
      <w:r w:rsidRPr="00694EB8">
        <w:rPr>
          <w:rFonts w:ascii="Times New Roman" w:hAnsi="Times New Roman" w:cs="Times New Roman"/>
          <w:sz w:val="24"/>
        </w:rPr>
        <w:t>Santarre et al</w:t>
      </w:r>
      <w:r w:rsidR="00E443D9">
        <w:rPr>
          <w:rFonts w:ascii="Times New Roman" w:hAnsi="Times New Roman" w:cs="Times New Roman"/>
          <w:sz w:val="24"/>
        </w:rPr>
        <w:t>.</w:t>
      </w:r>
      <w:r w:rsidRPr="00694EB8">
        <w:rPr>
          <w:rFonts w:ascii="Times New Roman" w:hAnsi="Times New Roman" w:cs="Times New Roman"/>
          <w:sz w:val="24"/>
        </w:rPr>
        <w:t xml:space="preserve"> </w:t>
      </w:r>
      <w:r w:rsidR="004D4A61" w:rsidRPr="00694EB8">
        <w:rPr>
          <w:rFonts w:ascii="Times New Roman" w:hAnsi="Times New Roman" w:cs="Times New Roman"/>
          <w:sz w:val="24"/>
        </w:rPr>
        <w:t>(</w:t>
      </w:r>
      <w:r w:rsidRPr="00694EB8">
        <w:rPr>
          <w:rFonts w:ascii="Times New Roman" w:hAnsi="Times New Roman" w:cs="Times New Roman"/>
          <w:sz w:val="24"/>
        </w:rPr>
        <w:t>2013</w:t>
      </w:r>
      <w:r w:rsidR="004D4A61" w:rsidRPr="00694EB8">
        <w:rPr>
          <w:rFonts w:ascii="Times New Roman" w:hAnsi="Times New Roman" w:cs="Times New Roman"/>
          <w:sz w:val="24"/>
        </w:rPr>
        <w:t xml:space="preserve">) </w:t>
      </w:r>
      <w:r w:rsidRPr="00694EB8">
        <w:rPr>
          <w:rFonts w:ascii="Times New Roman" w:hAnsi="Times New Roman" w:cs="Times New Roman"/>
          <w:sz w:val="24"/>
        </w:rPr>
        <w:t xml:space="preserve">and </w:t>
      </w:r>
      <w:r w:rsidR="00A14B0D" w:rsidRPr="00694EB8">
        <w:rPr>
          <w:rFonts w:ascii="Times New Roman" w:hAnsi="Times New Roman" w:cs="Times New Roman"/>
          <w:sz w:val="24"/>
        </w:rPr>
        <w:t>E</w:t>
      </w:r>
      <w:r w:rsidR="00A14B0D" w:rsidRPr="003314A8">
        <w:rPr>
          <w:rFonts w:ascii="Times New Roman" w:hAnsi="Times New Roman" w:cs="Times New Roman"/>
          <w:sz w:val="24"/>
        </w:rPr>
        <w:t>2</w:t>
      </w:r>
      <w:r w:rsidRPr="00694EB8">
        <w:rPr>
          <w:rFonts w:ascii="Times New Roman" w:hAnsi="Times New Roman" w:cs="Times New Roman"/>
          <w:sz w:val="24"/>
        </w:rPr>
        <w:t xml:space="preserve"> </w:t>
      </w:r>
      <w:r w:rsidR="00094957">
        <w:rPr>
          <w:rFonts w:ascii="Times New Roman" w:hAnsi="Times New Roman" w:cs="Times New Roman"/>
          <w:sz w:val="24"/>
        </w:rPr>
        <w:t>will be delivered via a</w:t>
      </w:r>
      <w:r w:rsidRPr="00694EB8">
        <w:rPr>
          <w:rFonts w:ascii="Times New Roman" w:hAnsi="Times New Roman" w:cs="Times New Roman"/>
          <w:sz w:val="24"/>
        </w:rPr>
        <w:t xml:space="preserve"> </w:t>
      </w:r>
      <w:proofErr w:type="gramStart"/>
      <w:r w:rsidRPr="00694EB8">
        <w:rPr>
          <w:rFonts w:ascii="Times New Roman" w:hAnsi="Times New Roman" w:cs="Times New Roman"/>
          <w:sz w:val="24"/>
        </w:rPr>
        <w:t>50</w:t>
      </w:r>
      <w:r w:rsidR="00A14B0D" w:rsidRPr="00694EB8">
        <w:rPr>
          <w:rFonts w:ascii="Times New Roman" w:hAnsi="Times New Roman" w:cs="Times New Roman"/>
          <w:sz w:val="24"/>
        </w:rPr>
        <w:t xml:space="preserve"> </w:t>
      </w:r>
      <w:r w:rsidRPr="00694EB8">
        <w:rPr>
          <w:rFonts w:ascii="Times New Roman" w:hAnsi="Times New Roman" w:cs="Times New Roman"/>
          <w:sz w:val="24"/>
        </w:rPr>
        <w:t>ng/</w:t>
      </w:r>
      <w:proofErr w:type="gramEnd"/>
      <w:r w:rsidRPr="00694EB8">
        <w:rPr>
          <w:rFonts w:ascii="Times New Roman" w:hAnsi="Times New Roman" w:cs="Times New Roman"/>
          <w:sz w:val="24"/>
        </w:rPr>
        <w:t xml:space="preserve">L </w:t>
      </w:r>
      <w:r w:rsidR="00094957">
        <w:rPr>
          <w:rFonts w:ascii="Times New Roman" w:hAnsi="Times New Roman" w:cs="Times New Roman"/>
          <w:sz w:val="24"/>
        </w:rPr>
        <w:t xml:space="preserve">bath. This dosage is </w:t>
      </w:r>
      <w:r w:rsidRPr="00694EB8">
        <w:rPr>
          <w:rFonts w:ascii="Times New Roman" w:hAnsi="Times New Roman" w:cs="Times New Roman"/>
          <w:sz w:val="24"/>
        </w:rPr>
        <w:t>based on previous bath exposures performed in bivalve species (Andrew et al., 2010; Ciocan et al</w:t>
      </w:r>
      <w:r w:rsidR="00E443D9">
        <w:rPr>
          <w:rFonts w:ascii="Times New Roman" w:hAnsi="Times New Roman" w:cs="Times New Roman"/>
          <w:sz w:val="24"/>
        </w:rPr>
        <w:t>.,</w:t>
      </w:r>
      <w:r w:rsidRPr="00694EB8">
        <w:rPr>
          <w:rFonts w:ascii="Times New Roman" w:hAnsi="Times New Roman" w:cs="Times New Roman"/>
          <w:sz w:val="24"/>
        </w:rPr>
        <w:t xml:space="preserve"> 2010). </w:t>
      </w:r>
      <w:r w:rsidR="00370F84" w:rsidRPr="003314A8">
        <w:rPr>
          <w:rFonts w:ascii="Times New Roman" w:hAnsi="Times New Roman" w:cs="Times New Roman"/>
          <w:i/>
          <w:sz w:val="24"/>
        </w:rPr>
        <w:t>A</w:t>
      </w:r>
      <w:r w:rsidRPr="003314A8">
        <w:rPr>
          <w:rFonts w:ascii="Times New Roman" w:hAnsi="Times New Roman" w:cs="Times New Roman"/>
          <w:i/>
          <w:sz w:val="24"/>
        </w:rPr>
        <w:t xml:space="preserve"> novel and transformative component of the experiment to be carried out here is that multiple (5) dist</w:t>
      </w:r>
      <w:r w:rsidR="00A17B3C" w:rsidRPr="003314A8">
        <w:rPr>
          <w:rFonts w:ascii="Times New Roman" w:hAnsi="Times New Roman" w:cs="Times New Roman"/>
          <w:i/>
          <w:sz w:val="24"/>
        </w:rPr>
        <w:t xml:space="preserve">inct genetic lines will </w:t>
      </w:r>
      <w:r w:rsidR="001E1833" w:rsidRPr="003314A8">
        <w:rPr>
          <w:rFonts w:ascii="Times New Roman" w:hAnsi="Times New Roman" w:cs="Times New Roman"/>
          <w:i/>
          <w:sz w:val="24"/>
        </w:rPr>
        <w:t xml:space="preserve">be </w:t>
      </w:r>
      <w:r w:rsidR="00A17B3C" w:rsidRPr="003314A8">
        <w:rPr>
          <w:rFonts w:ascii="Times New Roman" w:hAnsi="Times New Roman" w:cs="Times New Roman"/>
          <w:i/>
          <w:sz w:val="24"/>
        </w:rPr>
        <w:t xml:space="preserve">incorporated into the replication of the experiment </w:t>
      </w:r>
      <w:r w:rsidRPr="003314A8">
        <w:rPr>
          <w:rFonts w:ascii="Times New Roman" w:hAnsi="Times New Roman" w:cs="Times New Roman"/>
          <w:i/>
          <w:sz w:val="24"/>
        </w:rPr>
        <w:t xml:space="preserve">in order address the </w:t>
      </w:r>
      <w:r w:rsidR="00370F84" w:rsidRPr="003314A8">
        <w:rPr>
          <w:rFonts w:ascii="Times New Roman" w:hAnsi="Times New Roman" w:cs="Times New Roman"/>
          <w:i/>
          <w:sz w:val="24"/>
        </w:rPr>
        <w:t>variability</w:t>
      </w:r>
      <w:r w:rsidRPr="003314A8">
        <w:rPr>
          <w:rFonts w:ascii="Times New Roman" w:hAnsi="Times New Roman" w:cs="Times New Roman"/>
          <w:i/>
          <w:sz w:val="24"/>
        </w:rPr>
        <w:t xml:space="preserve"> of the temperature response among oysters with different genetic backgrounds</w:t>
      </w:r>
      <w:r w:rsidRPr="00694EB8">
        <w:rPr>
          <w:rFonts w:ascii="Times New Roman" w:hAnsi="Times New Roman" w:cs="Times New Roman"/>
          <w:sz w:val="24"/>
        </w:rPr>
        <w:t>.</w:t>
      </w:r>
    </w:p>
    <w:p w14:paraId="125FF72A" w14:textId="276F0558"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 Incorporating genetic </w:t>
      </w:r>
      <w:r w:rsidR="00A17B3C">
        <w:rPr>
          <w:rFonts w:ascii="Times New Roman" w:hAnsi="Times New Roman" w:cs="Times New Roman"/>
          <w:sz w:val="24"/>
        </w:rPr>
        <w:t>variability</w:t>
      </w:r>
      <w:r w:rsidRPr="00694EB8">
        <w:rPr>
          <w:rFonts w:ascii="Times New Roman" w:hAnsi="Times New Roman" w:cs="Times New Roman"/>
          <w:sz w:val="24"/>
        </w:rPr>
        <w:t xml:space="preserve"> into the experiment will significantly contribute to our understanding of the combination of factors influencing sex determination in bivalves. It has been previously shown that temperature responsiveness has a genetic component in certain fish species (Conover and Kynard, 1981). For the proposed research, five families generated by controlled single-pair matings will be produced from unrelated individuals and larvae will be raised in a hatchery setting.  </w:t>
      </w:r>
    </w:p>
    <w:p w14:paraId="6C729654" w14:textId="692CB7AA" w:rsidR="006D1C5E"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It is hypothesized that temperature will significantly alter sex ratios, with a </w:t>
      </w:r>
      <w:r w:rsidR="00DF0231" w:rsidRPr="00694EB8">
        <w:rPr>
          <w:rFonts w:ascii="Times New Roman" w:hAnsi="Times New Roman" w:cs="Times New Roman"/>
          <w:sz w:val="24"/>
        </w:rPr>
        <w:t xml:space="preserve">greater proportion </w:t>
      </w:r>
      <w:r w:rsidRPr="00694EB8">
        <w:rPr>
          <w:rFonts w:ascii="Times New Roman" w:hAnsi="Times New Roman" w:cs="Times New Roman"/>
          <w:sz w:val="24"/>
        </w:rPr>
        <w:t>of male</w:t>
      </w:r>
      <w:r w:rsidR="001B36D9" w:rsidRPr="00694EB8">
        <w:rPr>
          <w:rFonts w:ascii="Times New Roman" w:hAnsi="Times New Roman" w:cs="Times New Roman"/>
          <w:sz w:val="24"/>
        </w:rPr>
        <w:t>s at 28</w:t>
      </w:r>
      <w:r w:rsidR="00DF0231" w:rsidRPr="00694EB8">
        <w:rPr>
          <w:rFonts w:ascii="Times New Roman" w:hAnsi="Times New Roman" w:cs="Times New Roman"/>
          <w:sz w:val="24"/>
        </w:rPr>
        <w:t>°</w:t>
      </w:r>
      <w:r w:rsidR="001B36D9" w:rsidRPr="00694EB8">
        <w:rPr>
          <w:rFonts w:ascii="Times New Roman" w:hAnsi="Times New Roman" w:cs="Times New Roman"/>
          <w:sz w:val="24"/>
        </w:rPr>
        <w:t>C relative to cooler rea</w:t>
      </w:r>
      <w:r w:rsidRPr="00694EB8">
        <w:rPr>
          <w:rFonts w:ascii="Times New Roman" w:hAnsi="Times New Roman" w:cs="Times New Roman"/>
          <w:sz w:val="24"/>
        </w:rPr>
        <w:t xml:space="preserve">ring temperatures. Secondly, we anticipate that the </w:t>
      </w:r>
      <w:r w:rsidR="00DF0231" w:rsidRPr="00694EB8">
        <w:rPr>
          <w:rFonts w:ascii="Times New Roman" w:hAnsi="Times New Roman" w:cs="Times New Roman"/>
          <w:sz w:val="24"/>
        </w:rPr>
        <w:t>E</w:t>
      </w:r>
      <w:r w:rsidR="00DF0231" w:rsidRPr="003314A8">
        <w:rPr>
          <w:rFonts w:ascii="Times New Roman" w:hAnsi="Times New Roman" w:cs="Times New Roman"/>
          <w:sz w:val="24"/>
        </w:rPr>
        <w:t>2</w:t>
      </w:r>
      <w:r w:rsidRPr="00694EB8">
        <w:rPr>
          <w:rFonts w:ascii="Times New Roman" w:hAnsi="Times New Roman" w:cs="Times New Roman"/>
          <w:sz w:val="24"/>
        </w:rPr>
        <w:t xml:space="preserve"> treatment will </w:t>
      </w:r>
      <w:r w:rsidR="00DF0231" w:rsidRPr="00694EB8">
        <w:rPr>
          <w:rFonts w:ascii="Times New Roman" w:hAnsi="Times New Roman" w:cs="Times New Roman"/>
          <w:sz w:val="24"/>
        </w:rPr>
        <w:t>skew ratios toward females</w:t>
      </w:r>
      <w:r w:rsidR="00094957">
        <w:rPr>
          <w:rFonts w:ascii="Times New Roman" w:hAnsi="Times New Roman" w:cs="Times New Roman"/>
          <w:sz w:val="24"/>
        </w:rPr>
        <w:t xml:space="preserve">. </w:t>
      </w:r>
      <w:r w:rsidRPr="00694EB8">
        <w:rPr>
          <w:rFonts w:ascii="Times New Roman" w:hAnsi="Times New Roman" w:cs="Times New Roman"/>
          <w:sz w:val="24"/>
        </w:rPr>
        <w:t>Finally, it is hypothesized that the effect of either treatment will vary between genetically distinct fam</w:t>
      </w:r>
      <w:r w:rsidR="00A14B0D" w:rsidRPr="00694EB8">
        <w:rPr>
          <w:rFonts w:ascii="Times New Roman" w:hAnsi="Times New Roman" w:cs="Times New Roman"/>
          <w:sz w:val="24"/>
        </w:rPr>
        <w:t>ilies.</w:t>
      </w:r>
    </w:p>
    <w:p w14:paraId="16D75FC3" w14:textId="77777777" w:rsidR="00824162" w:rsidRPr="004901C2" w:rsidRDefault="00824162" w:rsidP="004901C2">
      <w:pPr>
        <w:pStyle w:val="normal0"/>
        <w:ind w:right="900"/>
        <w:jc w:val="both"/>
        <w:rPr>
          <w:rFonts w:ascii="Times New Roman" w:hAnsi="Times New Roman" w:cs="Times New Roman"/>
          <w:sz w:val="16"/>
          <w:szCs w:val="16"/>
        </w:rPr>
      </w:pPr>
    </w:p>
    <w:p w14:paraId="722794A6"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Specific methods</w:t>
      </w:r>
    </w:p>
    <w:p w14:paraId="737E8855" w14:textId="70CD4A8B" w:rsidR="00DB4556" w:rsidRPr="00694EB8" w:rsidRDefault="004D4A61"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This work will take place at </w:t>
      </w:r>
      <w:r w:rsidR="008915DC">
        <w:rPr>
          <w:rFonts w:ascii="Times New Roman" w:hAnsi="Times New Roman" w:cs="Times New Roman"/>
          <w:sz w:val="24"/>
        </w:rPr>
        <w:t xml:space="preserve">NWFSC, </w:t>
      </w:r>
      <w:r w:rsidR="00E443D9" w:rsidRPr="00694EB8">
        <w:rPr>
          <w:rFonts w:ascii="Times New Roman" w:hAnsi="Times New Roman" w:cs="Times New Roman"/>
          <w:sz w:val="24"/>
        </w:rPr>
        <w:t>Manchester Research Station</w:t>
      </w:r>
      <w:r w:rsidR="00E443D9">
        <w:rPr>
          <w:rFonts w:ascii="Times New Roman" w:hAnsi="Times New Roman" w:cs="Times New Roman"/>
          <w:sz w:val="24"/>
        </w:rPr>
        <w:t>’s</w:t>
      </w:r>
      <w:r w:rsidR="00E443D9" w:rsidRPr="00694EB8">
        <w:rPr>
          <w:rFonts w:ascii="Times New Roman" w:hAnsi="Times New Roman" w:cs="Times New Roman"/>
          <w:sz w:val="24"/>
        </w:rPr>
        <w:t xml:space="preserve"> </w:t>
      </w:r>
      <w:r w:rsidRPr="00694EB8">
        <w:rPr>
          <w:rFonts w:ascii="Times New Roman" w:hAnsi="Times New Roman" w:cs="Times New Roman"/>
          <w:sz w:val="24"/>
        </w:rPr>
        <w:t>shellfish hatchery</w:t>
      </w:r>
      <w:r w:rsidR="00E443D9">
        <w:rPr>
          <w:rFonts w:ascii="Times New Roman" w:hAnsi="Times New Roman" w:cs="Times New Roman"/>
          <w:sz w:val="24"/>
        </w:rPr>
        <w:t xml:space="preserve"> (see letter of collaboration)</w:t>
      </w:r>
      <w:r w:rsidRPr="00694EB8">
        <w:rPr>
          <w:rFonts w:ascii="Times New Roman" w:hAnsi="Times New Roman" w:cs="Times New Roman"/>
          <w:sz w:val="24"/>
        </w:rPr>
        <w:t>. S</w:t>
      </w:r>
      <w:r w:rsidR="0024792C" w:rsidRPr="00694EB8">
        <w:rPr>
          <w:rFonts w:ascii="Times New Roman" w:hAnsi="Times New Roman" w:cs="Times New Roman"/>
          <w:sz w:val="24"/>
        </w:rPr>
        <w:t xml:space="preserve">tandard protocols for spawning, larval rearing and nursery practices will be followed (Helm &amp; Bourne 2004). </w:t>
      </w:r>
      <w:r w:rsidRPr="00694EB8">
        <w:rPr>
          <w:rFonts w:ascii="Times New Roman" w:hAnsi="Times New Roman" w:cs="Times New Roman"/>
          <w:sz w:val="24"/>
        </w:rPr>
        <w:t xml:space="preserve">After metamorphosis, 300 spat from each family will be placed into each of the six experimental conditions </w:t>
      </w:r>
      <w:r w:rsidR="008915DC">
        <w:rPr>
          <w:rFonts w:ascii="Times New Roman" w:hAnsi="Times New Roman" w:cs="Times New Roman"/>
          <w:sz w:val="24"/>
        </w:rPr>
        <w:t>(</w:t>
      </w:r>
      <w:r w:rsidR="008915DC" w:rsidRPr="008915DC">
        <w:rPr>
          <w:rFonts w:ascii="Times New Roman" w:hAnsi="Times New Roman" w:cs="Times New Roman"/>
          <w:i/>
          <w:sz w:val="24"/>
        </w:rPr>
        <w:t>i.e.</w:t>
      </w:r>
      <w:r w:rsidR="008915DC">
        <w:rPr>
          <w:rFonts w:ascii="Times New Roman" w:hAnsi="Times New Roman" w:cs="Times New Roman"/>
          <w:sz w:val="24"/>
        </w:rPr>
        <w:t xml:space="preserve"> 18°C, 23°C or </w:t>
      </w:r>
      <w:r w:rsidR="008915DC" w:rsidRPr="00694EB8">
        <w:rPr>
          <w:rFonts w:ascii="Times New Roman" w:hAnsi="Times New Roman" w:cs="Times New Roman"/>
          <w:sz w:val="24"/>
        </w:rPr>
        <w:t>28°C</w:t>
      </w:r>
      <w:r w:rsidR="008915DC">
        <w:rPr>
          <w:rFonts w:ascii="Times New Roman" w:hAnsi="Times New Roman" w:cs="Times New Roman"/>
          <w:sz w:val="24"/>
        </w:rPr>
        <w:t xml:space="preserve"> with or without E2 treatment)</w:t>
      </w:r>
      <w:r w:rsidRPr="00694EB8">
        <w:rPr>
          <w:rFonts w:ascii="Times New Roman" w:hAnsi="Times New Roman" w:cs="Times New Roman"/>
          <w:sz w:val="24"/>
        </w:rPr>
        <w:t xml:space="preserve">. </w:t>
      </w:r>
      <w:r w:rsidR="0024792C" w:rsidRPr="00694EB8">
        <w:rPr>
          <w:rFonts w:ascii="Times New Roman" w:hAnsi="Times New Roman" w:cs="Times New Roman"/>
          <w:sz w:val="24"/>
        </w:rPr>
        <w:t xml:space="preserve">Treatments will take place in upwelling systems with controlled temperatures. Sampling frequency will be temperature dependent, </w:t>
      </w:r>
      <w:r w:rsidR="00DF0231" w:rsidRPr="00694EB8">
        <w:rPr>
          <w:rFonts w:ascii="Times New Roman" w:hAnsi="Times New Roman" w:cs="Times New Roman"/>
          <w:sz w:val="24"/>
        </w:rPr>
        <w:t>following</w:t>
      </w:r>
      <w:r w:rsidR="006D1C5E" w:rsidRPr="00694EB8">
        <w:rPr>
          <w:rFonts w:ascii="Times New Roman" w:hAnsi="Times New Roman" w:cs="Times New Roman"/>
          <w:sz w:val="24"/>
        </w:rPr>
        <w:t xml:space="preserve"> S</w:t>
      </w:r>
      <w:r w:rsidR="0024792C" w:rsidRPr="00694EB8">
        <w:rPr>
          <w:rFonts w:ascii="Times New Roman" w:hAnsi="Times New Roman" w:cs="Times New Roman"/>
          <w:sz w:val="24"/>
        </w:rPr>
        <w:t>antarre et al</w:t>
      </w:r>
      <w:r w:rsidR="00DF0231" w:rsidRPr="00694EB8">
        <w:rPr>
          <w:rFonts w:ascii="Times New Roman" w:hAnsi="Times New Roman" w:cs="Times New Roman"/>
          <w:sz w:val="24"/>
        </w:rPr>
        <w:t>.</w:t>
      </w:r>
      <w:r w:rsidR="0024792C" w:rsidRPr="00694EB8">
        <w:rPr>
          <w:rFonts w:ascii="Times New Roman" w:hAnsi="Times New Roman" w:cs="Times New Roman"/>
          <w:sz w:val="24"/>
        </w:rPr>
        <w:t xml:space="preserve"> </w:t>
      </w:r>
      <w:r w:rsidR="00DF0231" w:rsidRPr="00694EB8">
        <w:rPr>
          <w:rFonts w:ascii="Times New Roman" w:hAnsi="Times New Roman" w:cs="Times New Roman"/>
          <w:sz w:val="24"/>
        </w:rPr>
        <w:t>(</w:t>
      </w:r>
      <w:r w:rsidR="0024792C" w:rsidRPr="00694EB8">
        <w:rPr>
          <w:rFonts w:ascii="Times New Roman" w:hAnsi="Times New Roman" w:cs="Times New Roman"/>
          <w:sz w:val="24"/>
        </w:rPr>
        <w:t>2013</w:t>
      </w:r>
      <w:r w:rsidR="00DF0231" w:rsidRPr="00694EB8">
        <w:rPr>
          <w:rFonts w:ascii="Times New Roman" w:hAnsi="Times New Roman" w:cs="Times New Roman"/>
          <w:sz w:val="24"/>
        </w:rPr>
        <w:t>)</w:t>
      </w:r>
      <w:r w:rsidR="0024792C" w:rsidRPr="00694EB8">
        <w:rPr>
          <w:rFonts w:ascii="Times New Roman" w:hAnsi="Times New Roman" w:cs="Times New Roman"/>
          <w:sz w:val="24"/>
        </w:rPr>
        <w:t xml:space="preserve">. For each time point, 10 individuals will be </w:t>
      </w:r>
      <w:r w:rsidR="001B36D9" w:rsidRPr="00694EB8">
        <w:rPr>
          <w:rFonts w:ascii="Times New Roman" w:hAnsi="Times New Roman" w:cs="Times New Roman"/>
          <w:sz w:val="24"/>
        </w:rPr>
        <w:t>measured</w:t>
      </w:r>
      <w:r w:rsidR="00A17B3C">
        <w:rPr>
          <w:rFonts w:ascii="Times New Roman" w:hAnsi="Times New Roman" w:cs="Times New Roman"/>
          <w:sz w:val="24"/>
        </w:rPr>
        <w:t xml:space="preserve">, weighed </w:t>
      </w:r>
      <w:r w:rsidR="001B36D9" w:rsidRPr="00694EB8">
        <w:rPr>
          <w:rFonts w:ascii="Times New Roman" w:hAnsi="Times New Roman" w:cs="Times New Roman"/>
          <w:sz w:val="24"/>
        </w:rPr>
        <w:t xml:space="preserve">and </w:t>
      </w:r>
      <w:r w:rsidR="0024792C" w:rsidRPr="00694EB8">
        <w:rPr>
          <w:rFonts w:ascii="Times New Roman" w:hAnsi="Times New Roman" w:cs="Times New Roman"/>
          <w:sz w:val="24"/>
        </w:rPr>
        <w:t>sampled for histology (whole body). Standard histology and H&amp;E staining of the gonads will be performed per the metho</w:t>
      </w:r>
      <w:r w:rsidR="00545B15" w:rsidRPr="00694EB8">
        <w:rPr>
          <w:rFonts w:ascii="Times New Roman" w:hAnsi="Times New Roman" w:cs="Times New Roman"/>
          <w:sz w:val="24"/>
        </w:rPr>
        <w:t xml:space="preserve">ds of Luckenbach et al. (2003). </w:t>
      </w:r>
      <w:r w:rsidR="0024792C" w:rsidRPr="00694EB8">
        <w:rPr>
          <w:rFonts w:ascii="Times New Roman" w:hAnsi="Times New Roman" w:cs="Times New Roman"/>
          <w:sz w:val="24"/>
        </w:rPr>
        <w:t>Five additional animals will be sampled and tissue (whole body) will be stored at -80</w:t>
      </w:r>
      <w:r w:rsidR="008915DC">
        <w:rPr>
          <w:rFonts w:ascii="Times New Roman" w:hAnsi="Times New Roman" w:cs="Times New Roman"/>
          <w:sz w:val="24"/>
        </w:rPr>
        <w:t>°</w:t>
      </w:r>
      <w:r w:rsidR="0024792C" w:rsidRPr="00694EB8">
        <w:rPr>
          <w:rFonts w:ascii="Times New Roman" w:hAnsi="Times New Roman" w:cs="Times New Roman"/>
          <w:sz w:val="24"/>
        </w:rPr>
        <w:t>C to allow for potential molecular characterization. Once sex can be determined</w:t>
      </w:r>
      <w:r w:rsidR="00BF1FC7">
        <w:rPr>
          <w:rFonts w:ascii="Times New Roman" w:hAnsi="Times New Roman" w:cs="Times New Roman"/>
          <w:sz w:val="24"/>
        </w:rPr>
        <w:t xml:space="preserve"> via histological methods</w:t>
      </w:r>
      <w:r w:rsidR="0024792C" w:rsidRPr="00694EB8">
        <w:rPr>
          <w:rFonts w:ascii="Times New Roman" w:hAnsi="Times New Roman" w:cs="Times New Roman"/>
          <w:sz w:val="24"/>
        </w:rPr>
        <w:t xml:space="preserve">, 50 oysters will be sampled to assess sex ratio. </w:t>
      </w:r>
      <w:r w:rsidRPr="00694EB8">
        <w:rPr>
          <w:rFonts w:ascii="Times New Roman" w:hAnsi="Times New Roman" w:cs="Times New Roman"/>
          <w:sz w:val="24"/>
        </w:rPr>
        <w:t xml:space="preserve">The remaining oysters will be placed in grow-out bags in the field until 1 year of age when they will be </w:t>
      </w:r>
      <w:r w:rsidR="00A17B3C">
        <w:rPr>
          <w:rFonts w:ascii="Times New Roman" w:hAnsi="Times New Roman" w:cs="Times New Roman"/>
          <w:sz w:val="24"/>
        </w:rPr>
        <w:t xml:space="preserve">measured and weighed to assess the effects of each treatment on growth and will also be </w:t>
      </w:r>
      <w:r w:rsidRPr="00694EB8">
        <w:rPr>
          <w:rFonts w:ascii="Times New Roman" w:hAnsi="Times New Roman" w:cs="Times New Roman"/>
          <w:sz w:val="24"/>
        </w:rPr>
        <w:t>moni</w:t>
      </w:r>
      <w:r w:rsidR="006D1C5E" w:rsidRPr="00694EB8">
        <w:rPr>
          <w:rFonts w:ascii="Times New Roman" w:hAnsi="Times New Roman" w:cs="Times New Roman"/>
          <w:sz w:val="24"/>
        </w:rPr>
        <w:t>tored through gametogenesis for</w:t>
      </w:r>
      <w:r w:rsidRPr="00694EB8">
        <w:rPr>
          <w:rFonts w:ascii="Times New Roman" w:hAnsi="Times New Roman" w:cs="Times New Roman"/>
          <w:sz w:val="24"/>
        </w:rPr>
        <w:t xml:space="preserve"> Objective 2</w:t>
      </w:r>
      <w:r w:rsidR="001E1833">
        <w:rPr>
          <w:rFonts w:ascii="Times New Roman" w:hAnsi="Times New Roman" w:cs="Times New Roman"/>
          <w:sz w:val="24"/>
        </w:rPr>
        <w:t xml:space="preserve"> (see below)</w:t>
      </w:r>
      <w:r w:rsidRPr="00694EB8">
        <w:rPr>
          <w:rFonts w:ascii="Times New Roman" w:hAnsi="Times New Roman" w:cs="Times New Roman"/>
          <w:sz w:val="24"/>
        </w:rPr>
        <w:t>.</w:t>
      </w:r>
    </w:p>
    <w:p w14:paraId="58411199" w14:textId="77777777" w:rsidR="00DB4556" w:rsidRPr="004901C2" w:rsidRDefault="0024792C" w:rsidP="004901C2">
      <w:pPr>
        <w:pStyle w:val="normal0"/>
        <w:rPr>
          <w:rFonts w:ascii="Times New Roman" w:hAnsi="Times New Roman" w:cs="Times New Roman"/>
          <w:sz w:val="16"/>
          <w:szCs w:val="16"/>
        </w:rPr>
      </w:pPr>
      <w:r w:rsidRPr="00694EB8">
        <w:rPr>
          <w:rFonts w:ascii="Times New Roman" w:hAnsi="Times New Roman" w:cs="Times New Roman"/>
          <w:sz w:val="24"/>
        </w:rPr>
        <w:t xml:space="preserve"> </w:t>
      </w:r>
    </w:p>
    <w:p w14:paraId="534D0A00"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Expected outcomes</w:t>
      </w:r>
      <w:r w:rsidR="00C43E98" w:rsidRPr="00694EB8">
        <w:rPr>
          <w:rFonts w:ascii="Times New Roman" w:hAnsi="Times New Roman" w:cs="Times New Roman"/>
          <w:i/>
          <w:sz w:val="24"/>
        </w:rPr>
        <w:t xml:space="preserve"> </w:t>
      </w:r>
    </w:p>
    <w:p w14:paraId="4D857FA9" w14:textId="0EB1AAA3"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First, </w:t>
      </w:r>
      <w:r w:rsidR="00DF0231" w:rsidRPr="00694EB8">
        <w:rPr>
          <w:rFonts w:ascii="Times New Roman" w:hAnsi="Times New Roman" w:cs="Times New Roman"/>
          <w:sz w:val="24"/>
        </w:rPr>
        <w:t xml:space="preserve">exogenous </w:t>
      </w:r>
      <w:r w:rsidRPr="00694EB8">
        <w:rPr>
          <w:rFonts w:ascii="Times New Roman" w:hAnsi="Times New Roman" w:cs="Times New Roman"/>
          <w:sz w:val="24"/>
        </w:rPr>
        <w:t xml:space="preserve">factors contributing to sex determination in </w:t>
      </w:r>
      <w:r w:rsidRPr="00694EB8">
        <w:rPr>
          <w:rFonts w:ascii="Times New Roman" w:hAnsi="Times New Roman" w:cs="Times New Roman"/>
          <w:i/>
          <w:sz w:val="24"/>
        </w:rPr>
        <w:t>C.</w:t>
      </w:r>
      <w:r w:rsidR="00DC32AB">
        <w:rPr>
          <w:rFonts w:ascii="Times New Roman" w:hAnsi="Times New Roman" w:cs="Times New Roman"/>
          <w:i/>
          <w:sz w:val="24"/>
        </w:rPr>
        <w:t xml:space="preserve"> </w:t>
      </w:r>
      <w:r w:rsidRPr="00694EB8">
        <w:rPr>
          <w:rFonts w:ascii="Times New Roman" w:hAnsi="Times New Roman" w:cs="Times New Roman"/>
          <w:i/>
          <w:sz w:val="24"/>
        </w:rPr>
        <w:t>gigas</w:t>
      </w:r>
      <w:r w:rsidRPr="00694EB8">
        <w:rPr>
          <w:rFonts w:ascii="Times New Roman" w:hAnsi="Times New Roman" w:cs="Times New Roman"/>
          <w:sz w:val="24"/>
        </w:rPr>
        <w:t xml:space="preserve"> will be identified and characterized. Second, the research will provide insight into the relationship between GSD and ESD in oysters. Finally, this research w</w:t>
      </w:r>
      <w:r w:rsidR="00DF0231" w:rsidRPr="00694EB8">
        <w:rPr>
          <w:rFonts w:ascii="Times New Roman" w:hAnsi="Times New Roman" w:cs="Times New Roman"/>
          <w:sz w:val="24"/>
        </w:rPr>
        <w:t>ill</w:t>
      </w:r>
      <w:r w:rsidRPr="00694EB8">
        <w:rPr>
          <w:rFonts w:ascii="Times New Roman" w:hAnsi="Times New Roman" w:cs="Times New Roman"/>
          <w:sz w:val="24"/>
        </w:rPr>
        <w:t xml:space="preserve"> ultimately be used to </w:t>
      </w:r>
      <w:r w:rsidR="006D1C5E" w:rsidRPr="00694EB8">
        <w:rPr>
          <w:rFonts w:ascii="Times New Roman" w:hAnsi="Times New Roman" w:cs="Times New Roman"/>
          <w:sz w:val="24"/>
        </w:rPr>
        <w:t>de</w:t>
      </w:r>
      <w:r w:rsidR="00DF0231" w:rsidRPr="00694EB8">
        <w:rPr>
          <w:rFonts w:ascii="Times New Roman" w:hAnsi="Times New Roman" w:cs="Times New Roman"/>
          <w:sz w:val="24"/>
        </w:rPr>
        <w:t>rive</w:t>
      </w:r>
      <w:r w:rsidR="006D1C5E" w:rsidRPr="00694EB8">
        <w:rPr>
          <w:rFonts w:ascii="Times New Roman" w:hAnsi="Times New Roman" w:cs="Times New Roman"/>
          <w:sz w:val="24"/>
        </w:rPr>
        <w:t xml:space="preserve"> </w:t>
      </w:r>
      <w:r w:rsidRPr="00694EB8">
        <w:rPr>
          <w:rFonts w:ascii="Times New Roman" w:hAnsi="Times New Roman" w:cs="Times New Roman"/>
          <w:sz w:val="24"/>
        </w:rPr>
        <w:t xml:space="preserve">best </w:t>
      </w:r>
      <w:r w:rsidR="006D1C5E" w:rsidRPr="00694EB8">
        <w:rPr>
          <w:rFonts w:ascii="Times New Roman" w:hAnsi="Times New Roman" w:cs="Times New Roman"/>
          <w:sz w:val="24"/>
        </w:rPr>
        <w:t xml:space="preserve">management </w:t>
      </w:r>
      <w:r w:rsidRPr="00694EB8">
        <w:rPr>
          <w:rFonts w:ascii="Times New Roman" w:hAnsi="Times New Roman" w:cs="Times New Roman"/>
          <w:sz w:val="24"/>
        </w:rPr>
        <w:t xml:space="preserve">practices for bivalve hatcheries and nurseries to increase the efficiency of bivalve production.  For example, hatcheries may use temperature </w:t>
      </w:r>
      <w:r w:rsidR="006D1C5E" w:rsidRPr="00694EB8">
        <w:rPr>
          <w:rFonts w:ascii="Times New Roman" w:hAnsi="Times New Roman" w:cs="Times New Roman"/>
          <w:sz w:val="24"/>
        </w:rPr>
        <w:t xml:space="preserve">or steroid </w:t>
      </w:r>
      <w:r w:rsidRPr="00694EB8">
        <w:rPr>
          <w:rFonts w:ascii="Times New Roman" w:hAnsi="Times New Roman" w:cs="Times New Roman"/>
          <w:sz w:val="24"/>
        </w:rPr>
        <w:t>manipulation to increase the number of faster growing female oyster</w:t>
      </w:r>
      <w:r w:rsidR="006D1C5E" w:rsidRPr="00694EB8">
        <w:rPr>
          <w:rFonts w:ascii="Times New Roman" w:hAnsi="Times New Roman" w:cs="Times New Roman"/>
          <w:sz w:val="24"/>
        </w:rPr>
        <w:t>s</w:t>
      </w:r>
      <w:r w:rsidRPr="00694EB8">
        <w:rPr>
          <w:rFonts w:ascii="Times New Roman" w:hAnsi="Times New Roman" w:cs="Times New Roman"/>
          <w:sz w:val="24"/>
        </w:rPr>
        <w:t>.</w:t>
      </w:r>
      <w:r w:rsidR="00F33B66" w:rsidRPr="00F33B66">
        <w:rPr>
          <w:rFonts w:ascii="Times New Roman" w:hAnsi="Times New Roman" w:cs="Times New Roman"/>
          <w:sz w:val="24"/>
        </w:rPr>
        <w:t xml:space="preserve"> </w:t>
      </w:r>
      <w:r w:rsidR="00F33B66">
        <w:rPr>
          <w:rFonts w:ascii="Times New Roman" w:hAnsi="Times New Roman" w:cs="Times New Roman"/>
          <w:sz w:val="24"/>
        </w:rPr>
        <w:t>The ability to manipulate sex will also be a valuable tool in broodstock management programs.</w:t>
      </w:r>
    </w:p>
    <w:p w14:paraId="157F522F"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50809C1B"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Potential pitfalls</w:t>
      </w:r>
    </w:p>
    <w:p w14:paraId="70F19923" w14:textId="50EBF7AB" w:rsidR="00DB4556" w:rsidRPr="00694EB8" w:rsidRDefault="001E1833" w:rsidP="004901C2">
      <w:pPr>
        <w:pStyle w:val="normal0"/>
        <w:ind w:firstLine="720"/>
        <w:rPr>
          <w:rFonts w:ascii="Times New Roman" w:hAnsi="Times New Roman" w:cs="Times New Roman"/>
          <w:sz w:val="24"/>
        </w:rPr>
      </w:pPr>
      <w:r>
        <w:rPr>
          <w:rFonts w:ascii="Times New Roman" w:hAnsi="Times New Roman" w:cs="Times New Roman"/>
          <w:sz w:val="24"/>
        </w:rPr>
        <w:t xml:space="preserve">A primary challenge with this type of research activity </w:t>
      </w:r>
      <w:r w:rsidR="0024792C" w:rsidRPr="00694EB8">
        <w:rPr>
          <w:rFonts w:ascii="Times New Roman" w:hAnsi="Times New Roman" w:cs="Times New Roman"/>
          <w:sz w:val="24"/>
        </w:rPr>
        <w:t>include</w:t>
      </w:r>
      <w:r>
        <w:rPr>
          <w:rFonts w:ascii="Times New Roman" w:hAnsi="Times New Roman" w:cs="Times New Roman"/>
          <w:sz w:val="24"/>
        </w:rPr>
        <w:t>s</w:t>
      </w:r>
      <w:r w:rsidR="0024792C" w:rsidRPr="00694EB8">
        <w:rPr>
          <w:rFonts w:ascii="Times New Roman" w:hAnsi="Times New Roman" w:cs="Times New Roman"/>
          <w:sz w:val="24"/>
        </w:rPr>
        <w:t xml:space="preserve"> having sufficient hatchery and nursery facilities to perform the experiment</w:t>
      </w:r>
      <w:r>
        <w:rPr>
          <w:rFonts w:ascii="Times New Roman" w:hAnsi="Times New Roman" w:cs="Times New Roman"/>
          <w:sz w:val="24"/>
        </w:rPr>
        <w:t xml:space="preserve"> and maintain larvae</w:t>
      </w:r>
      <w:r w:rsidR="0024792C" w:rsidRPr="00694EB8">
        <w:rPr>
          <w:rFonts w:ascii="Times New Roman" w:hAnsi="Times New Roman" w:cs="Times New Roman"/>
          <w:sz w:val="24"/>
        </w:rPr>
        <w:t xml:space="preserve">. This challenge is </w:t>
      </w:r>
      <w:r w:rsidR="00E646AF">
        <w:rPr>
          <w:rFonts w:ascii="Times New Roman" w:hAnsi="Times New Roman" w:cs="Times New Roman"/>
          <w:sz w:val="24"/>
        </w:rPr>
        <w:t xml:space="preserve">addressed </w:t>
      </w:r>
      <w:r w:rsidR="0024792C" w:rsidRPr="00694EB8">
        <w:rPr>
          <w:rFonts w:ascii="Times New Roman" w:hAnsi="Times New Roman" w:cs="Times New Roman"/>
          <w:sz w:val="24"/>
        </w:rPr>
        <w:t xml:space="preserve">by using </w:t>
      </w:r>
      <w:r>
        <w:rPr>
          <w:rFonts w:ascii="Times New Roman" w:hAnsi="Times New Roman" w:cs="Times New Roman"/>
          <w:sz w:val="24"/>
        </w:rPr>
        <w:t>a</w:t>
      </w:r>
      <w:r w:rsidRPr="00694EB8">
        <w:rPr>
          <w:rFonts w:ascii="Times New Roman" w:hAnsi="Times New Roman" w:cs="Times New Roman"/>
          <w:sz w:val="24"/>
        </w:rPr>
        <w:t xml:space="preserve"> </w:t>
      </w:r>
      <w:r w:rsidR="0024792C" w:rsidRPr="00694EB8">
        <w:rPr>
          <w:rFonts w:ascii="Times New Roman" w:hAnsi="Times New Roman" w:cs="Times New Roman"/>
          <w:sz w:val="24"/>
        </w:rPr>
        <w:t xml:space="preserve">new state-of the-art shellfish facility at </w:t>
      </w:r>
      <w:r w:rsidR="006D1C5E" w:rsidRPr="00694EB8">
        <w:rPr>
          <w:rFonts w:ascii="Times New Roman" w:hAnsi="Times New Roman" w:cs="Times New Roman"/>
          <w:sz w:val="24"/>
        </w:rPr>
        <w:t>the</w:t>
      </w:r>
      <w:r w:rsidR="0024792C" w:rsidRPr="00694EB8">
        <w:rPr>
          <w:rFonts w:ascii="Times New Roman" w:hAnsi="Times New Roman" w:cs="Times New Roman"/>
          <w:sz w:val="24"/>
        </w:rPr>
        <w:t xml:space="preserve"> Manchester Research Station</w:t>
      </w:r>
      <w:r w:rsidR="006D1C5E" w:rsidRPr="00694EB8">
        <w:rPr>
          <w:rFonts w:ascii="Times New Roman" w:hAnsi="Times New Roman" w:cs="Times New Roman"/>
          <w:sz w:val="24"/>
        </w:rPr>
        <w:t xml:space="preserve"> (see letter of collaboration)</w:t>
      </w:r>
      <w:r w:rsidR="0024792C" w:rsidRPr="00694EB8">
        <w:rPr>
          <w:rFonts w:ascii="Times New Roman" w:hAnsi="Times New Roman" w:cs="Times New Roman"/>
          <w:sz w:val="24"/>
        </w:rPr>
        <w:t xml:space="preserve">. In addition, one question that is not addressed in this proposal is </w:t>
      </w:r>
      <w:r w:rsidR="00DF0231" w:rsidRPr="00694EB8">
        <w:rPr>
          <w:rFonts w:ascii="Times New Roman" w:hAnsi="Times New Roman" w:cs="Times New Roman"/>
          <w:sz w:val="24"/>
        </w:rPr>
        <w:t>whether</w:t>
      </w:r>
      <w:r w:rsidR="0024792C" w:rsidRPr="00694EB8">
        <w:rPr>
          <w:rFonts w:ascii="Times New Roman" w:hAnsi="Times New Roman" w:cs="Times New Roman"/>
          <w:sz w:val="24"/>
        </w:rPr>
        <w:t xml:space="preserve"> adult oysters (&gt;1 year old) respond similarly or are as sensitive to exogenous signals (</w:t>
      </w:r>
      <w:r w:rsidR="0024792C" w:rsidRPr="008915DC">
        <w:rPr>
          <w:rFonts w:ascii="Times New Roman" w:hAnsi="Times New Roman" w:cs="Times New Roman"/>
          <w:i/>
          <w:sz w:val="24"/>
        </w:rPr>
        <w:t>e.g.</w:t>
      </w:r>
      <w:r w:rsidR="0024792C" w:rsidRPr="00694EB8">
        <w:rPr>
          <w:rFonts w:ascii="Times New Roman" w:hAnsi="Times New Roman" w:cs="Times New Roman"/>
          <w:sz w:val="24"/>
        </w:rPr>
        <w:t xml:space="preserve"> temperature) as spat. Although this research is outside the scope of the two-year proposal, </w:t>
      </w:r>
      <w:r w:rsidR="008915DC">
        <w:rPr>
          <w:rFonts w:ascii="Times New Roman" w:hAnsi="Times New Roman" w:cs="Times New Roman"/>
          <w:sz w:val="24"/>
        </w:rPr>
        <w:t>these</w:t>
      </w:r>
      <w:r w:rsidR="0024792C" w:rsidRPr="00694EB8">
        <w:rPr>
          <w:rFonts w:ascii="Times New Roman" w:hAnsi="Times New Roman" w:cs="Times New Roman"/>
          <w:sz w:val="24"/>
        </w:rPr>
        <w:t xml:space="preserve"> results would provide the foundation towards answering this question in future studies.</w:t>
      </w:r>
    </w:p>
    <w:p w14:paraId="7F8CD20A" w14:textId="77777777" w:rsidR="00DB4556" w:rsidRPr="004901C2" w:rsidRDefault="00DB4556" w:rsidP="004901C2">
      <w:pPr>
        <w:pStyle w:val="normal0"/>
        <w:rPr>
          <w:rFonts w:ascii="Times New Roman" w:hAnsi="Times New Roman" w:cs="Times New Roman"/>
          <w:sz w:val="16"/>
          <w:szCs w:val="16"/>
        </w:rPr>
      </w:pPr>
    </w:p>
    <w:p w14:paraId="5862D36D"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sz w:val="24"/>
        </w:rPr>
        <w:t>Objective 2: Characterize regulatory events controlling reproductive maturation</w:t>
      </w:r>
    </w:p>
    <w:p w14:paraId="6255D7EF" w14:textId="07894DC4"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Reproductive maturation is an energetically costly process that can have detrimental impacts on immune function and growth in shellfish. A complete understanding of the molecular regulatory processes that control reproductive maturation in shellfish is currently lacking. The general </w:t>
      </w:r>
      <w:proofErr w:type="gramStart"/>
      <w:r w:rsidRPr="00694EB8">
        <w:rPr>
          <w:rFonts w:ascii="Times New Roman" w:hAnsi="Times New Roman" w:cs="Times New Roman"/>
          <w:sz w:val="24"/>
        </w:rPr>
        <w:t xml:space="preserve">approach </w:t>
      </w:r>
      <w:r w:rsidR="00C1736D">
        <w:rPr>
          <w:rFonts w:ascii="Times New Roman" w:hAnsi="Times New Roman" w:cs="Times New Roman"/>
          <w:sz w:val="24"/>
        </w:rPr>
        <w:t>for</w:t>
      </w:r>
      <w:r w:rsidRPr="00694EB8">
        <w:rPr>
          <w:rFonts w:ascii="Times New Roman" w:hAnsi="Times New Roman" w:cs="Times New Roman"/>
          <w:sz w:val="24"/>
        </w:rPr>
        <w:t xml:space="preserve"> this </w:t>
      </w:r>
      <w:r w:rsidR="002121E2">
        <w:rPr>
          <w:rFonts w:ascii="Times New Roman" w:hAnsi="Times New Roman" w:cs="Times New Roman"/>
          <w:sz w:val="24"/>
        </w:rPr>
        <w:t>o</w:t>
      </w:r>
      <w:r w:rsidRPr="00694EB8">
        <w:rPr>
          <w:rFonts w:ascii="Times New Roman" w:hAnsi="Times New Roman" w:cs="Times New Roman"/>
          <w:sz w:val="24"/>
        </w:rPr>
        <w:t>bjective is to follow cohorts used as part of Objective 1 and characterize</w:t>
      </w:r>
      <w:proofErr w:type="gramEnd"/>
      <w:r w:rsidRPr="00694EB8">
        <w:rPr>
          <w:rFonts w:ascii="Times New Roman" w:hAnsi="Times New Roman" w:cs="Times New Roman"/>
          <w:sz w:val="24"/>
        </w:rPr>
        <w:t xml:space="preserve"> how factors manipulated </w:t>
      </w:r>
      <w:r w:rsidR="002121E2">
        <w:rPr>
          <w:rFonts w:ascii="Times New Roman" w:hAnsi="Times New Roman" w:cs="Times New Roman"/>
          <w:sz w:val="24"/>
        </w:rPr>
        <w:t>in the experiment</w:t>
      </w:r>
      <w:r w:rsidRPr="00694EB8">
        <w:rPr>
          <w:rFonts w:ascii="Times New Roman" w:hAnsi="Times New Roman" w:cs="Times New Roman"/>
          <w:sz w:val="24"/>
        </w:rPr>
        <w:t xml:space="preserve"> (temperature, </w:t>
      </w:r>
      <w:r w:rsidR="002121E2">
        <w:rPr>
          <w:rFonts w:ascii="Times New Roman" w:hAnsi="Times New Roman" w:cs="Times New Roman"/>
          <w:sz w:val="24"/>
        </w:rPr>
        <w:t>E2</w:t>
      </w:r>
      <w:r w:rsidRPr="00694EB8">
        <w:rPr>
          <w:rFonts w:ascii="Times New Roman" w:hAnsi="Times New Roman" w:cs="Times New Roman"/>
          <w:sz w:val="24"/>
        </w:rPr>
        <w:t xml:space="preserve">) influence </w:t>
      </w:r>
      <w:r w:rsidR="002121E2">
        <w:rPr>
          <w:rFonts w:ascii="Times New Roman" w:hAnsi="Times New Roman" w:cs="Times New Roman"/>
          <w:sz w:val="24"/>
        </w:rPr>
        <w:t xml:space="preserve">later </w:t>
      </w:r>
      <w:r w:rsidR="00BE7C56">
        <w:rPr>
          <w:rFonts w:ascii="Times New Roman" w:hAnsi="Times New Roman" w:cs="Times New Roman"/>
          <w:sz w:val="24"/>
        </w:rPr>
        <w:t xml:space="preserve">growth and </w:t>
      </w:r>
      <w:r w:rsidR="002121E2">
        <w:rPr>
          <w:rFonts w:ascii="Times New Roman" w:hAnsi="Times New Roman" w:cs="Times New Roman"/>
          <w:sz w:val="24"/>
        </w:rPr>
        <w:t xml:space="preserve">sexual </w:t>
      </w:r>
      <w:r w:rsidRPr="00694EB8">
        <w:rPr>
          <w:rFonts w:ascii="Times New Roman" w:hAnsi="Times New Roman" w:cs="Times New Roman"/>
          <w:sz w:val="24"/>
        </w:rPr>
        <w:t xml:space="preserve">maturation. Furthermore, the underlying epigenetic mechanisms contributing to the phenotype will be characterized by evaluating miRNA expression patterns across </w:t>
      </w:r>
      <w:r w:rsidR="00094957">
        <w:rPr>
          <w:rFonts w:ascii="Times New Roman" w:hAnsi="Times New Roman" w:cs="Times New Roman"/>
          <w:sz w:val="24"/>
        </w:rPr>
        <w:t>maturation stages</w:t>
      </w:r>
      <w:r w:rsidRPr="00694EB8">
        <w:rPr>
          <w:rFonts w:ascii="Times New Roman" w:hAnsi="Times New Roman" w:cs="Times New Roman"/>
          <w:sz w:val="24"/>
        </w:rPr>
        <w:t xml:space="preserve">. </w:t>
      </w:r>
    </w:p>
    <w:p w14:paraId="1249D5C7" w14:textId="2BB606A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sz w:val="24"/>
        </w:rPr>
        <w:tab/>
        <w:t>Specifically, in the second year of this project, remaining oysters from each treatment from Objective 1 (n=100/</w:t>
      </w:r>
      <w:r w:rsidR="00DF0231" w:rsidRPr="00694EB8">
        <w:rPr>
          <w:rFonts w:ascii="Times New Roman" w:hAnsi="Times New Roman" w:cs="Times New Roman"/>
          <w:sz w:val="24"/>
        </w:rPr>
        <w:t>family/</w:t>
      </w:r>
      <w:r w:rsidR="00BE7C56">
        <w:rPr>
          <w:rFonts w:ascii="Times New Roman" w:hAnsi="Times New Roman" w:cs="Times New Roman"/>
          <w:sz w:val="24"/>
        </w:rPr>
        <w:t>treatment) will be measured and weighed to determine if temperature or E2 exposures early in development influence</w:t>
      </w:r>
      <w:r w:rsidR="002121E2">
        <w:rPr>
          <w:rFonts w:ascii="Times New Roman" w:hAnsi="Times New Roman" w:cs="Times New Roman"/>
          <w:sz w:val="24"/>
        </w:rPr>
        <w:t>d</w:t>
      </w:r>
      <w:r w:rsidR="00094957">
        <w:rPr>
          <w:rFonts w:ascii="Times New Roman" w:hAnsi="Times New Roman" w:cs="Times New Roman"/>
          <w:sz w:val="24"/>
        </w:rPr>
        <w:t xml:space="preserve"> growth after one year. All</w:t>
      </w:r>
      <w:r w:rsidR="00F33B66">
        <w:rPr>
          <w:rFonts w:ascii="Times New Roman" w:hAnsi="Times New Roman" w:cs="Times New Roman"/>
          <w:sz w:val="24"/>
        </w:rPr>
        <w:t xml:space="preserve"> </w:t>
      </w:r>
      <w:r w:rsidR="00BE7C56">
        <w:rPr>
          <w:rFonts w:ascii="Times New Roman" w:hAnsi="Times New Roman" w:cs="Times New Roman"/>
          <w:sz w:val="24"/>
        </w:rPr>
        <w:t xml:space="preserve">individuals will </w:t>
      </w:r>
      <w:r w:rsidR="00094957">
        <w:rPr>
          <w:rFonts w:ascii="Times New Roman" w:hAnsi="Times New Roman" w:cs="Times New Roman"/>
          <w:sz w:val="24"/>
        </w:rPr>
        <w:t xml:space="preserve">then </w:t>
      </w:r>
      <w:r w:rsidR="00BE7C56">
        <w:rPr>
          <w:rFonts w:ascii="Times New Roman" w:hAnsi="Times New Roman" w:cs="Times New Roman"/>
          <w:sz w:val="24"/>
        </w:rPr>
        <w:t>be</w:t>
      </w:r>
      <w:r w:rsidR="00BE7C56" w:rsidRPr="00694EB8">
        <w:rPr>
          <w:rFonts w:ascii="Times New Roman" w:hAnsi="Times New Roman" w:cs="Times New Roman"/>
          <w:sz w:val="24"/>
        </w:rPr>
        <w:t xml:space="preserve"> </w:t>
      </w:r>
      <w:r w:rsidR="00BE7C56">
        <w:rPr>
          <w:rFonts w:ascii="Times New Roman" w:hAnsi="Times New Roman" w:cs="Times New Roman"/>
          <w:sz w:val="24"/>
        </w:rPr>
        <w:t>placed</w:t>
      </w:r>
      <w:r w:rsidR="00C1736D">
        <w:rPr>
          <w:rFonts w:ascii="Times New Roman" w:hAnsi="Times New Roman" w:cs="Times New Roman"/>
          <w:sz w:val="24"/>
        </w:rPr>
        <w:t xml:space="preserve"> in a</w:t>
      </w:r>
      <w:r w:rsidRPr="00694EB8">
        <w:rPr>
          <w:rFonts w:ascii="Times New Roman" w:hAnsi="Times New Roman" w:cs="Times New Roman"/>
          <w:sz w:val="24"/>
        </w:rPr>
        <w:t xml:space="preserve"> controlled conditioning system where temperature and food availability can be manipulated to stimulate gametogenesis.</w:t>
      </w:r>
      <w:r w:rsidR="00BE7C56">
        <w:rPr>
          <w:rFonts w:ascii="Times New Roman" w:hAnsi="Times New Roman" w:cs="Times New Roman"/>
          <w:sz w:val="24"/>
        </w:rPr>
        <w:t xml:space="preserve"> </w:t>
      </w:r>
      <w:r w:rsidRPr="00694EB8">
        <w:rPr>
          <w:rFonts w:ascii="Times New Roman" w:hAnsi="Times New Roman" w:cs="Times New Roman"/>
          <w:sz w:val="24"/>
        </w:rPr>
        <w:t xml:space="preserve">Oysters from each treatment group will be sampled at the beginning of the conditioning process, and at weekly intervals thereafter to monitor gametogenesis via histological methods. </w:t>
      </w:r>
      <w:proofErr w:type="gramStart"/>
      <w:r w:rsidRPr="00694EB8">
        <w:rPr>
          <w:rFonts w:ascii="Times New Roman" w:hAnsi="Times New Roman" w:cs="Times New Roman"/>
          <w:sz w:val="24"/>
        </w:rPr>
        <w:t>In addition, gonad tissue samples will be taken and frozen at -80</w:t>
      </w:r>
      <w:r w:rsidR="00094957">
        <w:rPr>
          <w:rFonts w:ascii="Times New Roman" w:hAnsi="Times New Roman" w:cs="Times New Roman"/>
          <w:sz w:val="24"/>
        </w:rPr>
        <w:t>°</w:t>
      </w:r>
      <w:r w:rsidRPr="00694EB8">
        <w:rPr>
          <w:rFonts w:ascii="Times New Roman" w:hAnsi="Times New Roman" w:cs="Times New Roman"/>
          <w:sz w:val="24"/>
        </w:rPr>
        <w:t>C for miRNA expression analysis.</w:t>
      </w:r>
      <w:proofErr w:type="gramEnd"/>
      <w:r w:rsidRPr="00694EB8">
        <w:rPr>
          <w:rFonts w:ascii="Times New Roman" w:hAnsi="Times New Roman" w:cs="Times New Roman"/>
          <w:sz w:val="24"/>
        </w:rPr>
        <w:t xml:space="preserve"> </w:t>
      </w:r>
      <w:r w:rsidR="002121E2">
        <w:rPr>
          <w:rFonts w:ascii="Times New Roman" w:hAnsi="Times New Roman" w:cs="Times New Roman"/>
          <w:sz w:val="24"/>
        </w:rPr>
        <w:t xml:space="preserve">Micro </w:t>
      </w:r>
      <w:r w:rsidRPr="00694EB8">
        <w:rPr>
          <w:rFonts w:ascii="Times New Roman" w:hAnsi="Times New Roman" w:cs="Times New Roman"/>
          <w:sz w:val="24"/>
        </w:rPr>
        <w:t>RNA expression will be analyzed in gonad tissue throughout the differentiation processes using miRNA enrichment and next-generation sequencing techniques. A subset of samples from two of the treatment groups will be selected based on histological results. Total RNA from oyster gonad tissue for each gametogenic stage starting from the undifferentiated gonad (stage 0) to the fully mature gonad for both males and females (stage 3) will be isolated</w:t>
      </w:r>
      <w:r w:rsidR="00094957">
        <w:rPr>
          <w:rFonts w:ascii="Times New Roman" w:hAnsi="Times New Roman" w:cs="Times New Roman"/>
          <w:sz w:val="24"/>
        </w:rPr>
        <w:t>. Samples will be</w:t>
      </w:r>
      <w:r w:rsidRPr="00694EB8">
        <w:rPr>
          <w:rFonts w:ascii="Times New Roman" w:hAnsi="Times New Roman" w:cs="Times New Roman"/>
          <w:sz w:val="24"/>
        </w:rPr>
        <w:t xml:space="preserve"> enriched for </w:t>
      </w:r>
      <w:r w:rsidR="00BE7C56">
        <w:rPr>
          <w:rFonts w:ascii="Times New Roman" w:hAnsi="Times New Roman" w:cs="Times New Roman"/>
          <w:sz w:val="24"/>
        </w:rPr>
        <w:t xml:space="preserve">small RNAs </w:t>
      </w:r>
      <w:r w:rsidRPr="00694EB8">
        <w:rPr>
          <w:rFonts w:ascii="Times New Roman" w:hAnsi="Times New Roman" w:cs="Times New Roman"/>
          <w:sz w:val="24"/>
        </w:rPr>
        <w:t xml:space="preserve">prior to library preparation and </w:t>
      </w:r>
      <w:r w:rsidR="00094957">
        <w:rPr>
          <w:rFonts w:ascii="Times New Roman" w:hAnsi="Times New Roman" w:cs="Times New Roman"/>
          <w:sz w:val="24"/>
        </w:rPr>
        <w:t>high-throughput</w:t>
      </w:r>
      <w:r w:rsidRPr="00694EB8">
        <w:rPr>
          <w:rFonts w:ascii="Times New Roman" w:hAnsi="Times New Roman" w:cs="Times New Roman"/>
          <w:sz w:val="24"/>
        </w:rPr>
        <w:t xml:space="preserve"> sequencing. Characterization of miRNA species, expression levels between sexes and </w:t>
      </w:r>
      <w:r w:rsidR="00094957">
        <w:rPr>
          <w:rFonts w:ascii="Times New Roman" w:hAnsi="Times New Roman" w:cs="Times New Roman"/>
          <w:sz w:val="24"/>
        </w:rPr>
        <w:t>reproductive</w:t>
      </w:r>
      <w:r w:rsidRPr="00694EB8">
        <w:rPr>
          <w:rFonts w:ascii="Times New Roman" w:hAnsi="Times New Roman" w:cs="Times New Roman"/>
          <w:sz w:val="24"/>
        </w:rPr>
        <w:t xml:space="preserve"> stages, and identification of their gene targets will be performed.</w:t>
      </w:r>
      <w:r w:rsidR="00D22070">
        <w:rPr>
          <w:rFonts w:ascii="Times New Roman" w:hAnsi="Times New Roman" w:cs="Times New Roman"/>
          <w:sz w:val="24"/>
        </w:rPr>
        <w:t xml:space="preserve"> In addition, relationships between miRNA and gene expression levels (</w:t>
      </w:r>
      <w:r w:rsidR="00094957">
        <w:rPr>
          <w:rFonts w:ascii="Times New Roman" w:hAnsi="Times New Roman" w:cs="Times New Roman"/>
          <w:sz w:val="24"/>
        </w:rPr>
        <w:t xml:space="preserve">characterized by </w:t>
      </w:r>
      <w:r w:rsidR="00D22070">
        <w:rPr>
          <w:rFonts w:ascii="Times New Roman" w:hAnsi="Times New Roman" w:cs="Times New Roman"/>
          <w:sz w:val="24"/>
        </w:rPr>
        <w:t>Dheilly et al., 2012) will be investigated.</w:t>
      </w:r>
    </w:p>
    <w:p w14:paraId="359AE0A0" w14:textId="77777777" w:rsidR="00DB4556" w:rsidRPr="004901C2" w:rsidRDefault="00DB4556" w:rsidP="004901C2">
      <w:pPr>
        <w:pStyle w:val="normal0"/>
        <w:rPr>
          <w:rFonts w:ascii="Times New Roman" w:hAnsi="Times New Roman" w:cs="Times New Roman"/>
          <w:sz w:val="16"/>
          <w:szCs w:val="16"/>
        </w:rPr>
      </w:pPr>
    </w:p>
    <w:p w14:paraId="11A82FD9"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Specific Methods</w:t>
      </w:r>
    </w:p>
    <w:p w14:paraId="42221714" w14:textId="7B9C805E" w:rsidR="0080528D" w:rsidRPr="00694EB8" w:rsidRDefault="0080528D" w:rsidP="004901C2">
      <w:pPr>
        <w:pStyle w:val="normal0"/>
        <w:ind w:firstLine="720"/>
        <w:rPr>
          <w:rFonts w:ascii="Times New Roman" w:hAnsi="Times New Roman" w:cs="Times New Roman"/>
          <w:sz w:val="24"/>
        </w:rPr>
      </w:pPr>
      <w:r w:rsidRPr="00694EB8">
        <w:rPr>
          <w:rFonts w:ascii="Times New Roman" w:hAnsi="Times New Roman" w:cs="Times New Roman"/>
          <w:sz w:val="24"/>
        </w:rPr>
        <w:t>Total RNA isolation, enrichment of small RNAs, and high-throughput library preparation and 36-bp, single end sequencing will be performed using standard techniques (</w:t>
      </w:r>
      <w:r w:rsidRPr="008915DC">
        <w:rPr>
          <w:rFonts w:ascii="Times New Roman" w:hAnsi="Times New Roman" w:cs="Times New Roman"/>
          <w:i/>
          <w:sz w:val="24"/>
        </w:rPr>
        <w:t>e.g.</w:t>
      </w:r>
      <w:r w:rsidRPr="00694EB8">
        <w:rPr>
          <w:rFonts w:ascii="Times New Roman" w:hAnsi="Times New Roman" w:cs="Times New Roman"/>
          <w:sz w:val="24"/>
        </w:rPr>
        <w:t xml:space="preserve"> Gavery &amp; Roberts 2012; Sunkar et al., 2008). </w:t>
      </w:r>
      <w:r w:rsidR="00BE7C56">
        <w:rPr>
          <w:rFonts w:ascii="Times New Roman" w:hAnsi="Times New Roman" w:cs="Times New Roman"/>
          <w:sz w:val="24"/>
        </w:rPr>
        <w:t>F</w:t>
      </w:r>
      <w:r w:rsidRPr="00694EB8">
        <w:rPr>
          <w:rFonts w:ascii="Times New Roman" w:hAnsi="Times New Roman" w:cs="Times New Roman"/>
          <w:sz w:val="24"/>
        </w:rPr>
        <w:t xml:space="preserve">iltering and alignment of reads, classification </w:t>
      </w:r>
      <w:r w:rsidR="002121E2">
        <w:rPr>
          <w:rFonts w:ascii="Times New Roman" w:hAnsi="Times New Roman" w:cs="Times New Roman"/>
          <w:sz w:val="24"/>
        </w:rPr>
        <w:t xml:space="preserve">of </w:t>
      </w:r>
      <w:r w:rsidRPr="00694EB8">
        <w:rPr>
          <w:rFonts w:ascii="Times New Roman" w:hAnsi="Times New Roman" w:cs="Times New Roman"/>
          <w:sz w:val="24"/>
        </w:rPr>
        <w:t>small RNA candidates into known categories, prediction of novel miRNAs, and identification of differentially e</w:t>
      </w:r>
      <w:r w:rsidR="00BE7C56">
        <w:rPr>
          <w:rFonts w:ascii="Times New Roman" w:hAnsi="Times New Roman" w:cs="Times New Roman"/>
          <w:sz w:val="24"/>
        </w:rPr>
        <w:t xml:space="preserve">xpressed miRNAs between tissues </w:t>
      </w:r>
      <w:r w:rsidR="00BE7C56" w:rsidRPr="00694EB8">
        <w:rPr>
          <w:rFonts w:ascii="Times New Roman" w:hAnsi="Times New Roman" w:cs="Times New Roman"/>
          <w:sz w:val="24"/>
        </w:rPr>
        <w:t>will be performed using the web serve</w:t>
      </w:r>
      <w:r w:rsidR="00BE7C56">
        <w:rPr>
          <w:rFonts w:ascii="Times New Roman" w:hAnsi="Times New Roman" w:cs="Times New Roman"/>
          <w:sz w:val="24"/>
        </w:rPr>
        <w:t>r mirTools (Zhu et al</w:t>
      </w:r>
      <w:r w:rsidR="008915DC">
        <w:rPr>
          <w:rFonts w:ascii="Times New Roman" w:hAnsi="Times New Roman" w:cs="Times New Roman"/>
          <w:sz w:val="24"/>
        </w:rPr>
        <w:t>.</w:t>
      </w:r>
      <w:r w:rsidR="00BE7C56">
        <w:rPr>
          <w:rFonts w:ascii="Times New Roman" w:hAnsi="Times New Roman" w:cs="Times New Roman"/>
          <w:sz w:val="24"/>
        </w:rPr>
        <w:t>, 2010).</w:t>
      </w:r>
    </w:p>
    <w:p w14:paraId="486AF4D2" w14:textId="77777777" w:rsidR="00DB4556" w:rsidRPr="004901C2" w:rsidRDefault="00DB4556" w:rsidP="004901C2">
      <w:pPr>
        <w:pStyle w:val="normal0"/>
        <w:rPr>
          <w:rFonts w:ascii="Times New Roman" w:hAnsi="Times New Roman" w:cs="Times New Roman"/>
          <w:sz w:val="16"/>
          <w:szCs w:val="16"/>
        </w:rPr>
      </w:pPr>
    </w:p>
    <w:p w14:paraId="4A3EFC6C"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Expected outcomes</w:t>
      </w:r>
    </w:p>
    <w:p w14:paraId="6D6696CB" w14:textId="77777777"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Overall, the activities of Objective 2 will enhance our understanding of gene regulation during gametogenesis in a commercially important aquaculture species, and produce new genomic resources in the form of annotated and characterized miRNA species.</w:t>
      </w:r>
    </w:p>
    <w:p w14:paraId="13B3E89A"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77EF2359"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Potential pitfalls</w:t>
      </w:r>
    </w:p>
    <w:p w14:paraId="418308E1" w14:textId="6618B9F5" w:rsidR="00DF0231" w:rsidRPr="00694EB8" w:rsidRDefault="00DF0231" w:rsidP="004901C2">
      <w:pPr>
        <w:pStyle w:val="normal0"/>
        <w:ind w:firstLine="720"/>
        <w:rPr>
          <w:rFonts w:ascii="Times New Roman" w:hAnsi="Times New Roman" w:cs="Times New Roman"/>
          <w:sz w:val="24"/>
        </w:rPr>
      </w:pPr>
      <w:r w:rsidRPr="00694EB8">
        <w:rPr>
          <w:rFonts w:ascii="Times New Roman" w:hAnsi="Times New Roman" w:cs="Times New Roman"/>
          <w:sz w:val="24"/>
        </w:rPr>
        <w:t>Here I propose to characterize and annotate miRNAs during oyster gametogenesis. It is likely that there are also other epigenetic features (</w:t>
      </w:r>
      <w:r w:rsidRPr="008915DC">
        <w:rPr>
          <w:rFonts w:ascii="Times New Roman" w:hAnsi="Times New Roman" w:cs="Times New Roman"/>
          <w:i/>
          <w:sz w:val="24"/>
        </w:rPr>
        <w:t>e.g.</w:t>
      </w:r>
      <w:r w:rsidRPr="00694EB8">
        <w:rPr>
          <w:rFonts w:ascii="Times New Roman" w:hAnsi="Times New Roman" w:cs="Times New Roman"/>
          <w:sz w:val="24"/>
        </w:rPr>
        <w:t xml:space="preserve"> DNA methylation histone modifications, long non-coding RNA) that contribute to gene regulation during these processes. Although a completely comprehensive dataset is not within the scope of this </w:t>
      </w:r>
      <w:proofErr w:type="gramStart"/>
      <w:r w:rsidRPr="00694EB8">
        <w:rPr>
          <w:rFonts w:ascii="Times New Roman" w:hAnsi="Times New Roman" w:cs="Times New Roman"/>
          <w:sz w:val="24"/>
        </w:rPr>
        <w:t>two year</w:t>
      </w:r>
      <w:proofErr w:type="gramEnd"/>
      <w:r w:rsidRPr="00694EB8">
        <w:rPr>
          <w:rFonts w:ascii="Times New Roman" w:hAnsi="Times New Roman" w:cs="Times New Roman"/>
          <w:sz w:val="24"/>
        </w:rPr>
        <w:t xml:space="preserve"> project, the data generated through</w:t>
      </w:r>
      <w:r w:rsidR="00094957">
        <w:rPr>
          <w:rFonts w:ascii="Times New Roman" w:hAnsi="Times New Roman" w:cs="Times New Roman"/>
          <w:sz w:val="24"/>
        </w:rPr>
        <w:t xml:space="preserve"> this research will provide </w:t>
      </w:r>
      <w:r w:rsidRPr="00694EB8">
        <w:rPr>
          <w:rFonts w:ascii="Times New Roman" w:hAnsi="Times New Roman" w:cs="Times New Roman"/>
          <w:sz w:val="24"/>
        </w:rPr>
        <w:t>specific baseline gene regulation information in oysters</w:t>
      </w:r>
      <w:r w:rsidR="00337E64">
        <w:rPr>
          <w:rFonts w:ascii="Times New Roman" w:hAnsi="Times New Roman" w:cs="Times New Roman"/>
          <w:sz w:val="24"/>
        </w:rPr>
        <w:t xml:space="preserve"> and valuable </w:t>
      </w:r>
      <w:r w:rsidRPr="00694EB8">
        <w:rPr>
          <w:rFonts w:ascii="Times New Roman" w:hAnsi="Times New Roman" w:cs="Times New Roman"/>
          <w:sz w:val="24"/>
        </w:rPr>
        <w:t xml:space="preserve">information </w:t>
      </w:r>
      <w:r w:rsidR="008F0376">
        <w:rPr>
          <w:rFonts w:ascii="Times New Roman" w:hAnsi="Times New Roman" w:cs="Times New Roman"/>
          <w:sz w:val="24"/>
        </w:rPr>
        <w:t xml:space="preserve">on invertebrate gene regulation. This dataset </w:t>
      </w:r>
      <w:r w:rsidRPr="00694EB8">
        <w:rPr>
          <w:rFonts w:ascii="Times New Roman" w:hAnsi="Times New Roman" w:cs="Times New Roman"/>
          <w:sz w:val="24"/>
        </w:rPr>
        <w:t xml:space="preserve">will </w:t>
      </w:r>
      <w:r w:rsidR="008F0376">
        <w:rPr>
          <w:rFonts w:ascii="Times New Roman" w:hAnsi="Times New Roman" w:cs="Times New Roman"/>
          <w:sz w:val="24"/>
        </w:rPr>
        <w:t xml:space="preserve">also </w:t>
      </w:r>
      <w:r w:rsidRPr="00694EB8">
        <w:rPr>
          <w:rFonts w:ascii="Times New Roman" w:hAnsi="Times New Roman" w:cs="Times New Roman"/>
          <w:sz w:val="24"/>
        </w:rPr>
        <w:t>serve as a model for the integration of epigenetic data sources in agricultural genomics applications.</w:t>
      </w:r>
    </w:p>
    <w:p w14:paraId="00A654B0" w14:textId="77777777" w:rsidR="00094957" w:rsidRDefault="00094957" w:rsidP="004901C2">
      <w:pPr>
        <w:pStyle w:val="normal0"/>
        <w:rPr>
          <w:rFonts w:ascii="Times New Roman" w:hAnsi="Times New Roman" w:cs="Times New Roman"/>
          <w:b/>
          <w:sz w:val="24"/>
        </w:rPr>
      </w:pPr>
    </w:p>
    <w:p w14:paraId="60542205" w14:textId="01017E83"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b/>
          <w:sz w:val="24"/>
        </w:rPr>
        <w:t xml:space="preserve">Objective 3:  Integrative education schema </w:t>
      </w:r>
      <w:r w:rsidR="00C1736D" w:rsidRPr="00694EB8">
        <w:rPr>
          <w:rFonts w:ascii="Times New Roman" w:hAnsi="Times New Roman" w:cs="Times New Roman"/>
          <w:b/>
          <w:sz w:val="24"/>
        </w:rPr>
        <w:t>focuse</w:t>
      </w:r>
      <w:r w:rsidR="00C1736D">
        <w:rPr>
          <w:rFonts w:ascii="Times New Roman" w:hAnsi="Times New Roman" w:cs="Times New Roman"/>
          <w:b/>
          <w:sz w:val="24"/>
        </w:rPr>
        <w:t>d</w:t>
      </w:r>
      <w:r w:rsidR="00C1736D" w:rsidRPr="00694EB8">
        <w:rPr>
          <w:rFonts w:ascii="Times New Roman" w:hAnsi="Times New Roman" w:cs="Times New Roman"/>
          <w:b/>
          <w:sz w:val="24"/>
        </w:rPr>
        <w:t xml:space="preserve"> </w:t>
      </w:r>
      <w:r w:rsidRPr="00694EB8">
        <w:rPr>
          <w:rFonts w:ascii="Times New Roman" w:hAnsi="Times New Roman" w:cs="Times New Roman"/>
          <w:b/>
          <w:sz w:val="24"/>
        </w:rPr>
        <w:t>on reproductive biology of shellfish</w:t>
      </w:r>
    </w:p>
    <w:p w14:paraId="16AA111B" w14:textId="0129F14A"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An essential component of the proposed project is to develop and implement an o</w:t>
      </w:r>
      <w:r w:rsidR="009E26AD" w:rsidRPr="00694EB8">
        <w:rPr>
          <w:rFonts w:ascii="Times New Roman" w:hAnsi="Times New Roman" w:cs="Times New Roman"/>
          <w:sz w:val="24"/>
        </w:rPr>
        <w:t>utreach and education plan. The three parts of this</w:t>
      </w:r>
      <w:r w:rsidRPr="00694EB8">
        <w:rPr>
          <w:rFonts w:ascii="Times New Roman" w:hAnsi="Times New Roman" w:cs="Times New Roman"/>
          <w:sz w:val="24"/>
        </w:rPr>
        <w:t xml:space="preserve"> objective will increase my skills in instruction and curriculum development, allow me to engage the public in the research, and increase my professional interactions in the aquaculture sciences. </w:t>
      </w:r>
      <w:r w:rsidRPr="00694EB8">
        <w:rPr>
          <w:rFonts w:ascii="Times New Roman" w:hAnsi="Times New Roman" w:cs="Times New Roman"/>
          <w:sz w:val="24"/>
        </w:rPr>
        <w:tab/>
      </w:r>
    </w:p>
    <w:p w14:paraId="155EF2E2" w14:textId="411A5556" w:rsidR="00DB4556" w:rsidRPr="00694EB8" w:rsidRDefault="00941B03" w:rsidP="004901C2">
      <w:pPr>
        <w:pStyle w:val="normal0"/>
        <w:ind w:firstLine="720"/>
        <w:rPr>
          <w:rFonts w:ascii="Times New Roman" w:hAnsi="Times New Roman" w:cs="Times New Roman"/>
          <w:sz w:val="24"/>
        </w:rPr>
      </w:pPr>
      <w:r w:rsidRPr="00694EB8">
        <w:rPr>
          <w:rFonts w:ascii="Times New Roman" w:hAnsi="Times New Roman" w:cs="Times New Roman"/>
          <w:sz w:val="24"/>
        </w:rPr>
        <w:t>The</w:t>
      </w:r>
      <w:r w:rsidR="0024792C" w:rsidRPr="00694EB8">
        <w:rPr>
          <w:rFonts w:ascii="Times New Roman" w:hAnsi="Times New Roman" w:cs="Times New Roman"/>
          <w:sz w:val="24"/>
        </w:rPr>
        <w:t xml:space="preserve"> traditional education component associated</w:t>
      </w:r>
      <w:r w:rsidR="00545B15" w:rsidRPr="00694EB8">
        <w:rPr>
          <w:rFonts w:ascii="Times New Roman" w:hAnsi="Times New Roman" w:cs="Times New Roman"/>
          <w:sz w:val="24"/>
        </w:rPr>
        <w:t xml:space="preserve"> with this objective </w:t>
      </w:r>
      <w:r w:rsidRPr="00694EB8">
        <w:rPr>
          <w:rFonts w:ascii="Times New Roman" w:hAnsi="Times New Roman" w:cs="Times New Roman"/>
          <w:sz w:val="24"/>
        </w:rPr>
        <w:t>includes</w:t>
      </w:r>
      <w:r w:rsidR="0024792C" w:rsidRPr="00694EB8">
        <w:rPr>
          <w:rFonts w:ascii="Times New Roman" w:hAnsi="Times New Roman" w:cs="Times New Roman"/>
          <w:sz w:val="24"/>
        </w:rPr>
        <w:t xml:space="preserve"> both formal classroom instruction and one-on-one mentoring. The formal classroom setting includes serving as a </w:t>
      </w:r>
      <w:r w:rsidR="00824162" w:rsidRPr="00694EB8">
        <w:rPr>
          <w:rFonts w:ascii="Times New Roman" w:hAnsi="Times New Roman" w:cs="Times New Roman"/>
          <w:sz w:val="24"/>
        </w:rPr>
        <w:t xml:space="preserve">co-developer and </w:t>
      </w:r>
      <w:r w:rsidR="0024792C" w:rsidRPr="00694EB8">
        <w:rPr>
          <w:rFonts w:ascii="Times New Roman" w:hAnsi="Times New Roman" w:cs="Times New Roman"/>
          <w:sz w:val="24"/>
        </w:rPr>
        <w:t xml:space="preserve">co-instructor in the </w:t>
      </w:r>
      <w:r w:rsidR="009E26AD" w:rsidRPr="00694EB8">
        <w:rPr>
          <w:rFonts w:ascii="Times New Roman" w:hAnsi="Times New Roman" w:cs="Times New Roman"/>
          <w:sz w:val="24"/>
        </w:rPr>
        <w:t>UW</w:t>
      </w:r>
      <w:r w:rsidR="0024792C" w:rsidRPr="00694EB8">
        <w:rPr>
          <w:rFonts w:ascii="Times New Roman" w:hAnsi="Times New Roman" w:cs="Times New Roman"/>
          <w:sz w:val="24"/>
        </w:rPr>
        <w:t xml:space="preserve"> course, </w:t>
      </w:r>
      <w:r w:rsidR="0024792C" w:rsidRPr="00694EB8">
        <w:rPr>
          <w:rFonts w:ascii="Times New Roman" w:hAnsi="Times New Roman" w:cs="Times New Roman"/>
          <w:i/>
          <w:sz w:val="24"/>
        </w:rPr>
        <w:t>FISH310: Biology of Shellfishes</w:t>
      </w:r>
      <w:r w:rsidR="0024792C" w:rsidRPr="00694EB8">
        <w:rPr>
          <w:rFonts w:ascii="Times New Roman" w:hAnsi="Times New Roman" w:cs="Times New Roman"/>
          <w:sz w:val="24"/>
        </w:rPr>
        <w:t xml:space="preserve">. </w:t>
      </w:r>
      <w:r w:rsidRPr="00694EB8">
        <w:rPr>
          <w:rFonts w:ascii="Times New Roman" w:hAnsi="Times New Roman" w:cs="Times New Roman"/>
          <w:sz w:val="24"/>
        </w:rPr>
        <w:t>Training will take place thr</w:t>
      </w:r>
      <w:r w:rsidR="008F0376">
        <w:rPr>
          <w:rFonts w:ascii="Times New Roman" w:hAnsi="Times New Roman" w:cs="Times New Roman"/>
          <w:sz w:val="24"/>
        </w:rPr>
        <w:t xml:space="preserve">ough </w:t>
      </w:r>
      <w:r w:rsidRPr="00694EB8">
        <w:rPr>
          <w:rFonts w:ascii="Times New Roman" w:hAnsi="Times New Roman" w:cs="Times New Roman"/>
          <w:sz w:val="24"/>
        </w:rPr>
        <w:t xml:space="preserve">real experience in </w:t>
      </w:r>
      <w:r w:rsidR="008F0376">
        <w:rPr>
          <w:rFonts w:ascii="Times New Roman" w:hAnsi="Times New Roman" w:cs="Times New Roman"/>
          <w:sz w:val="24"/>
        </w:rPr>
        <w:t xml:space="preserve">the </w:t>
      </w:r>
      <w:r w:rsidR="0024792C" w:rsidRPr="00694EB8">
        <w:rPr>
          <w:rFonts w:ascii="Times New Roman" w:hAnsi="Times New Roman" w:cs="Times New Roman"/>
          <w:sz w:val="24"/>
        </w:rPr>
        <w:t>practical aspects of teaching a required undergraduate course</w:t>
      </w:r>
      <w:r w:rsidRPr="00694EB8">
        <w:rPr>
          <w:rFonts w:ascii="Times New Roman" w:hAnsi="Times New Roman" w:cs="Times New Roman"/>
          <w:sz w:val="24"/>
        </w:rPr>
        <w:t xml:space="preserve"> </w:t>
      </w:r>
      <w:r w:rsidR="0080528D" w:rsidRPr="00694EB8">
        <w:rPr>
          <w:rFonts w:ascii="Times New Roman" w:hAnsi="Times New Roman" w:cs="Times New Roman"/>
          <w:sz w:val="24"/>
        </w:rPr>
        <w:t>for fisheries majors</w:t>
      </w:r>
      <w:r w:rsidR="008F0376">
        <w:rPr>
          <w:rFonts w:ascii="Times New Roman" w:hAnsi="Times New Roman" w:cs="Times New Roman"/>
          <w:sz w:val="24"/>
        </w:rPr>
        <w:t>. Specific pedagogical skills will be developed</w:t>
      </w:r>
      <w:r w:rsidRPr="00694EB8">
        <w:rPr>
          <w:rFonts w:ascii="Times New Roman" w:hAnsi="Times New Roman" w:cs="Times New Roman"/>
          <w:sz w:val="24"/>
        </w:rPr>
        <w:t xml:space="preserve"> through utilization of the resources made available through UW’s Center for Teaching and Learning.</w:t>
      </w:r>
      <w:r w:rsidR="0024792C" w:rsidRPr="00694EB8">
        <w:rPr>
          <w:rFonts w:ascii="Times New Roman" w:hAnsi="Times New Roman" w:cs="Times New Roman"/>
          <w:sz w:val="24"/>
        </w:rPr>
        <w:t xml:space="preserve"> I will also develop a new, 2-part</w:t>
      </w:r>
      <w:r w:rsidR="00F33B66">
        <w:rPr>
          <w:rFonts w:ascii="Times New Roman" w:hAnsi="Times New Roman" w:cs="Times New Roman"/>
          <w:sz w:val="24"/>
        </w:rPr>
        <w:t xml:space="preserve"> lab exercise that leverages</w:t>
      </w:r>
      <w:r w:rsidR="0024792C" w:rsidRPr="00694EB8">
        <w:rPr>
          <w:rFonts w:ascii="Times New Roman" w:hAnsi="Times New Roman" w:cs="Times New Roman"/>
          <w:sz w:val="24"/>
        </w:rPr>
        <w:t xml:space="preserve"> research carried out as part of Objectives 1 and 2. I will</w:t>
      </w:r>
      <w:r w:rsidR="0080528D" w:rsidRPr="00694EB8">
        <w:rPr>
          <w:rFonts w:ascii="Times New Roman" w:hAnsi="Times New Roman" w:cs="Times New Roman"/>
          <w:sz w:val="24"/>
        </w:rPr>
        <w:t xml:space="preserve"> develop</w:t>
      </w:r>
      <w:r w:rsidR="0024792C" w:rsidRPr="00694EB8">
        <w:rPr>
          <w:rFonts w:ascii="Times New Roman" w:hAnsi="Times New Roman" w:cs="Times New Roman"/>
          <w:sz w:val="24"/>
        </w:rPr>
        <w:t xml:space="preserve"> </w:t>
      </w:r>
      <w:r w:rsidR="00545B15" w:rsidRPr="00694EB8">
        <w:rPr>
          <w:rFonts w:ascii="Times New Roman" w:hAnsi="Times New Roman" w:cs="Times New Roman"/>
          <w:sz w:val="24"/>
        </w:rPr>
        <w:t>an</w:t>
      </w:r>
      <w:r w:rsidR="0024792C" w:rsidRPr="00694EB8">
        <w:rPr>
          <w:rFonts w:ascii="Times New Roman" w:hAnsi="Times New Roman" w:cs="Times New Roman"/>
          <w:sz w:val="24"/>
        </w:rPr>
        <w:t xml:space="preserve"> activity to identify sex in mature oysters, perform standard hatchery techniques to spawn oysters and observe fertilization </w:t>
      </w:r>
      <w:r w:rsidR="0080528D" w:rsidRPr="00694EB8">
        <w:rPr>
          <w:rFonts w:ascii="Times New Roman" w:hAnsi="Times New Roman" w:cs="Times New Roman"/>
          <w:sz w:val="24"/>
        </w:rPr>
        <w:t>using light microscopy</w:t>
      </w:r>
      <w:r w:rsidR="0024792C" w:rsidRPr="00694EB8">
        <w:rPr>
          <w:rFonts w:ascii="Times New Roman" w:hAnsi="Times New Roman" w:cs="Times New Roman"/>
          <w:sz w:val="24"/>
        </w:rPr>
        <w:t xml:space="preserve">. In addition to formal instruction I will also be involving an undergraduate student in research Objective 1. The School of Aquatic and Fishery Sciences at </w:t>
      </w:r>
      <w:r w:rsidR="009E26AD" w:rsidRPr="00694EB8">
        <w:rPr>
          <w:rFonts w:ascii="Times New Roman" w:hAnsi="Times New Roman" w:cs="Times New Roman"/>
          <w:sz w:val="24"/>
        </w:rPr>
        <w:t>UW</w:t>
      </w:r>
      <w:r w:rsidR="0024792C" w:rsidRPr="00694EB8">
        <w:rPr>
          <w:rFonts w:ascii="Times New Roman" w:hAnsi="Times New Roman" w:cs="Times New Roman"/>
          <w:sz w:val="24"/>
        </w:rPr>
        <w:t xml:space="preserve"> requires all undergraduates to complete an independent research project and I will co-mentor at least one of these students as part of a project that complements my research activities.</w:t>
      </w:r>
      <w:r w:rsidRPr="00694EB8">
        <w:rPr>
          <w:rFonts w:ascii="Times New Roman" w:hAnsi="Times New Roman" w:cs="Times New Roman"/>
          <w:sz w:val="24"/>
        </w:rPr>
        <w:t xml:space="preserve"> </w:t>
      </w:r>
    </w:p>
    <w:p w14:paraId="769872CF" w14:textId="2A489997"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 xml:space="preserve">Disseminating my research activities to the general public is currently an important aspect of my </w:t>
      </w:r>
      <w:r w:rsidR="0080528D" w:rsidRPr="00694EB8">
        <w:rPr>
          <w:rFonts w:ascii="Times New Roman" w:hAnsi="Times New Roman" w:cs="Times New Roman"/>
          <w:sz w:val="24"/>
        </w:rPr>
        <w:t>work</w:t>
      </w:r>
      <w:r w:rsidRPr="00694EB8">
        <w:rPr>
          <w:rFonts w:ascii="Times New Roman" w:hAnsi="Times New Roman" w:cs="Times New Roman"/>
          <w:sz w:val="24"/>
        </w:rPr>
        <w:t xml:space="preserve"> and this will continue to be a part of my post-doctoral research. I have kept an open electronic lab notebook throughout my time as a graduate student and have experience developing web tools for my own personal research</w:t>
      </w:r>
      <w:r w:rsidR="00741848">
        <w:rPr>
          <w:rFonts w:ascii="Times New Roman" w:hAnsi="Times New Roman" w:cs="Times New Roman"/>
          <w:sz w:val="24"/>
        </w:rPr>
        <w:t xml:space="preserve"> and specific projects</w:t>
      </w:r>
      <w:r w:rsidRPr="00694EB8">
        <w:rPr>
          <w:rFonts w:ascii="Times New Roman" w:hAnsi="Times New Roman" w:cs="Times New Roman"/>
          <w:sz w:val="24"/>
        </w:rPr>
        <w:t xml:space="preserve"> (</w:t>
      </w:r>
      <w:r w:rsidR="00741848">
        <w:rPr>
          <w:rFonts w:ascii="Times New Roman" w:hAnsi="Times New Roman" w:cs="Times New Roman"/>
          <w:sz w:val="24"/>
        </w:rPr>
        <w:t xml:space="preserve">see </w:t>
      </w:r>
      <w:r w:rsidR="00C43E98" w:rsidRPr="00694EB8">
        <w:rPr>
          <w:rFonts w:ascii="Times New Roman" w:hAnsi="Times New Roman" w:cs="Times New Roman"/>
          <w:sz w:val="24"/>
        </w:rPr>
        <w:t>http://students.washington</w:t>
      </w:r>
      <w:r w:rsidRPr="00694EB8">
        <w:rPr>
          <w:rFonts w:ascii="Times New Roman" w:hAnsi="Times New Roman" w:cs="Times New Roman"/>
          <w:sz w:val="24"/>
        </w:rPr>
        <w:t>.edu/mgavery). I have effectively used social media to share information about science, aquaculture</w:t>
      </w:r>
      <w:r w:rsidR="000F3CB9">
        <w:rPr>
          <w:rFonts w:ascii="Times New Roman" w:hAnsi="Times New Roman" w:cs="Times New Roman"/>
          <w:sz w:val="24"/>
        </w:rPr>
        <w:t>,</w:t>
      </w:r>
      <w:r w:rsidRPr="00694EB8">
        <w:rPr>
          <w:rFonts w:ascii="Times New Roman" w:hAnsi="Times New Roman" w:cs="Times New Roman"/>
          <w:sz w:val="24"/>
        </w:rPr>
        <w:t xml:space="preserve"> and education. A dedicated web-based portal will be developed as part of this </w:t>
      </w:r>
      <w:proofErr w:type="gramStart"/>
      <w:r w:rsidRPr="00694EB8">
        <w:rPr>
          <w:rFonts w:ascii="Times New Roman" w:hAnsi="Times New Roman" w:cs="Times New Roman"/>
          <w:sz w:val="24"/>
        </w:rPr>
        <w:t>project,</w:t>
      </w:r>
      <w:proofErr w:type="gramEnd"/>
      <w:r w:rsidRPr="00694EB8">
        <w:rPr>
          <w:rFonts w:ascii="Times New Roman" w:hAnsi="Times New Roman" w:cs="Times New Roman"/>
          <w:sz w:val="24"/>
        </w:rPr>
        <w:t xml:space="preserve"> similar to </w:t>
      </w:r>
      <w:r w:rsidR="003314A8">
        <w:rPr>
          <w:rFonts w:ascii="Times New Roman" w:hAnsi="Times New Roman" w:cs="Times New Roman"/>
          <w:sz w:val="24"/>
        </w:rPr>
        <w:t>those I</w:t>
      </w:r>
      <w:r w:rsidR="000F3CB9">
        <w:rPr>
          <w:rFonts w:ascii="Times New Roman" w:hAnsi="Times New Roman" w:cs="Times New Roman"/>
          <w:sz w:val="24"/>
        </w:rPr>
        <w:t xml:space="preserve"> </w:t>
      </w:r>
      <w:r w:rsidRPr="00694EB8">
        <w:rPr>
          <w:rFonts w:ascii="Times New Roman" w:hAnsi="Times New Roman" w:cs="Times New Roman"/>
          <w:sz w:val="24"/>
        </w:rPr>
        <w:t>develop</w:t>
      </w:r>
      <w:r w:rsidR="000F3CB9">
        <w:rPr>
          <w:rFonts w:ascii="Times New Roman" w:hAnsi="Times New Roman" w:cs="Times New Roman"/>
          <w:sz w:val="24"/>
        </w:rPr>
        <w:t>ed</w:t>
      </w:r>
      <w:r w:rsidRPr="00694EB8">
        <w:rPr>
          <w:rFonts w:ascii="Times New Roman" w:hAnsi="Times New Roman" w:cs="Times New Roman"/>
          <w:sz w:val="24"/>
        </w:rPr>
        <w:t xml:space="preserve"> hi</w:t>
      </w:r>
      <w:r w:rsidR="00545B15" w:rsidRPr="00694EB8">
        <w:rPr>
          <w:rFonts w:ascii="Times New Roman" w:hAnsi="Times New Roman" w:cs="Times New Roman"/>
          <w:sz w:val="24"/>
        </w:rPr>
        <w:t>ghlight</w:t>
      </w:r>
      <w:r w:rsidR="003314A8">
        <w:rPr>
          <w:rFonts w:ascii="Times New Roman" w:hAnsi="Times New Roman" w:cs="Times New Roman"/>
          <w:sz w:val="24"/>
        </w:rPr>
        <w:t>ing</w:t>
      </w:r>
      <w:r w:rsidR="00545B15" w:rsidRPr="00694EB8">
        <w:rPr>
          <w:rFonts w:ascii="Times New Roman" w:hAnsi="Times New Roman" w:cs="Times New Roman"/>
          <w:sz w:val="24"/>
        </w:rPr>
        <w:t xml:space="preserve"> my graduate student re</w:t>
      </w:r>
      <w:r w:rsidRPr="00694EB8">
        <w:rPr>
          <w:rFonts w:ascii="Times New Roman" w:hAnsi="Times New Roman" w:cs="Times New Roman"/>
          <w:sz w:val="24"/>
        </w:rPr>
        <w:t xml:space="preserve">search. </w:t>
      </w:r>
      <w:r w:rsidR="0080528D" w:rsidRPr="00694EB8">
        <w:rPr>
          <w:rFonts w:ascii="Times New Roman" w:hAnsi="Times New Roman" w:cs="Times New Roman"/>
          <w:sz w:val="24"/>
        </w:rPr>
        <w:t>This</w:t>
      </w:r>
      <w:r w:rsidRPr="00694EB8">
        <w:rPr>
          <w:rFonts w:ascii="Times New Roman" w:hAnsi="Times New Roman" w:cs="Times New Roman"/>
          <w:sz w:val="24"/>
        </w:rPr>
        <w:t xml:space="preserve"> sharing of science will provide greater transparency to the research while also contributing to the third aspect of Objective 3, professional development.</w:t>
      </w:r>
    </w:p>
    <w:p w14:paraId="60EFA9E9" w14:textId="23B65A2D" w:rsidR="00F33B6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For the third part of the education objective I will organize a seminar series</w:t>
      </w:r>
      <w:r w:rsidR="00741848">
        <w:rPr>
          <w:rFonts w:ascii="Times New Roman" w:hAnsi="Times New Roman" w:cs="Times New Roman"/>
          <w:sz w:val="24"/>
        </w:rPr>
        <w:t>,</w:t>
      </w:r>
      <w:r w:rsidRPr="00694EB8">
        <w:rPr>
          <w:rFonts w:ascii="Times New Roman" w:hAnsi="Times New Roman" w:cs="Times New Roman"/>
          <w:sz w:val="24"/>
        </w:rPr>
        <w:t xml:space="preserve"> </w:t>
      </w:r>
      <w:r w:rsidRPr="00BF1FC7">
        <w:rPr>
          <w:rFonts w:ascii="Times New Roman" w:hAnsi="Times New Roman" w:cs="Times New Roman"/>
          <w:i/>
          <w:sz w:val="24"/>
        </w:rPr>
        <w:t>Reproduction in Aquaculture</w:t>
      </w:r>
      <w:r w:rsidR="00741848">
        <w:rPr>
          <w:rFonts w:ascii="Times New Roman" w:hAnsi="Times New Roman" w:cs="Times New Roman"/>
          <w:sz w:val="24"/>
        </w:rPr>
        <w:t xml:space="preserve">, </w:t>
      </w:r>
      <w:r w:rsidR="0080528D" w:rsidRPr="00694EB8">
        <w:rPr>
          <w:rFonts w:ascii="Times New Roman" w:hAnsi="Times New Roman" w:cs="Times New Roman"/>
          <w:sz w:val="24"/>
        </w:rPr>
        <w:t>at</w:t>
      </w:r>
      <w:r w:rsidRPr="00694EB8">
        <w:rPr>
          <w:rFonts w:ascii="Times New Roman" w:hAnsi="Times New Roman" w:cs="Times New Roman"/>
          <w:sz w:val="24"/>
        </w:rPr>
        <w:t xml:space="preserve"> </w:t>
      </w:r>
      <w:r w:rsidR="008F0376">
        <w:rPr>
          <w:rFonts w:ascii="Times New Roman" w:hAnsi="Times New Roman" w:cs="Times New Roman"/>
          <w:sz w:val="24"/>
        </w:rPr>
        <w:t xml:space="preserve">the </w:t>
      </w:r>
      <w:r w:rsidRPr="00694EB8">
        <w:rPr>
          <w:rFonts w:ascii="Times New Roman" w:hAnsi="Times New Roman" w:cs="Times New Roman"/>
          <w:sz w:val="24"/>
        </w:rPr>
        <w:t xml:space="preserve">University of Washington. Through this objective I will gain </w:t>
      </w:r>
      <w:r w:rsidR="0080528D" w:rsidRPr="00694EB8">
        <w:rPr>
          <w:rFonts w:ascii="Times New Roman" w:hAnsi="Times New Roman" w:cs="Times New Roman"/>
          <w:sz w:val="24"/>
        </w:rPr>
        <w:t xml:space="preserve">networking experience and </w:t>
      </w:r>
      <w:r w:rsidR="0092423B" w:rsidRPr="00694EB8">
        <w:rPr>
          <w:rFonts w:ascii="Times New Roman" w:hAnsi="Times New Roman" w:cs="Times New Roman"/>
          <w:sz w:val="24"/>
        </w:rPr>
        <w:t>insight from</w:t>
      </w:r>
      <w:r w:rsidRPr="00694EB8">
        <w:rPr>
          <w:rFonts w:ascii="Times New Roman" w:hAnsi="Times New Roman" w:cs="Times New Roman"/>
          <w:sz w:val="24"/>
        </w:rPr>
        <w:t xml:space="preserve"> other researchers, develop possible</w:t>
      </w:r>
      <w:r w:rsidR="0080528D" w:rsidRPr="00694EB8">
        <w:rPr>
          <w:rFonts w:ascii="Times New Roman" w:hAnsi="Times New Roman" w:cs="Times New Roman"/>
          <w:sz w:val="24"/>
        </w:rPr>
        <w:t xml:space="preserve"> future collaborations, </w:t>
      </w:r>
      <w:r w:rsidR="00824162" w:rsidRPr="00694EB8">
        <w:rPr>
          <w:rFonts w:ascii="Times New Roman" w:hAnsi="Times New Roman" w:cs="Times New Roman"/>
          <w:sz w:val="24"/>
        </w:rPr>
        <w:t xml:space="preserve">and </w:t>
      </w:r>
      <w:r w:rsidRPr="00694EB8">
        <w:rPr>
          <w:rFonts w:ascii="Times New Roman" w:hAnsi="Times New Roman" w:cs="Times New Roman"/>
          <w:sz w:val="24"/>
        </w:rPr>
        <w:t xml:space="preserve">engage graduate </w:t>
      </w:r>
      <w:r w:rsidR="004A349F">
        <w:rPr>
          <w:rFonts w:ascii="Times New Roman" w:hAnsi="Times New Roman" w:cs="Times New Roman"/>
          <w:sz w:val="24"/>
        </w:rPr>
        <w:t xml:space="preserve">and undergraduate </w:t>
      </w:r>
      <w:r w:rsidRPr="00694EB8">
        <w:rPr>
          <w:rFonts w:ascii="Times New Roman" w:hAnsi="Times New Roman" w:cs="Times New Roman"/>
          <w:sz w:val="24"/>
        </w:rPr>
        <w:t>students in research they may not have the opportunity to learn about otherwise.</w:t>
      </w:r>
      <w:r w:rsidR="00F33B66" w:rsidRPr="00F33B66">
        <w:rPr>
          <w:rFonts w:ascii="Times New Roman" w:hAnsi="Times New Roman" w:cs="Times New Roman"/>
          <w:sz w:val="24"/>
        </w:rPr>
        <w:t xml:space="preserve"> </w:t>
      </w:r>
      <w:r w:rsidR="00F33B66">
        <w:rPr>
          <w:rFonts w:ascii="Times New Roman" w:hAnsi="Times New Roman" w:cs="Times New Roman"/>
          <w:sz w:val="24"/>
        </w:rPr>
        <w:t xml:space="preserve">The seminar series will streamed-lived on the web and will facilitate online participation. The content will also be archived and made available to the public. </w:t>
      </w:r>
    </w:p>
    <w:p w14:paraId="1FA6AE9C" w14:textId="77777777" w:rsidR="004901C2" w:rsidRPr="004901C2" w:rsidRDefault="004901C2" w:rsidP="004901C2">
      <w:pPr>
        <w:pStyle w:val="normal0"/>
        <w:rPr>
          <w:rFonts w:ascii="Times New Roman" w:hAnsi="Times New Roman" w:cs="Times New Roman"/>
          <w:i/>
          <w:sz w:val="16"/>
          <w:szCs w:val="16"/>
        </w:rPr>
      </w:pPr>
    </w:p>
    <w:p w14:paraId="10D17DA4" w14:textId="77777777" w:rsidR="00C43E98" w:rsidRPr="00694EB8" w:rsidRDefault="00C43E98" w:rsidP="004901C2">
      <w:pPr>
        <w:pStyle w:val="normal0"/>
        <w:rPr>
          <w:rFonts w:ascii="Times New Roman" w:hAnsi="Times New Roman" w:cs="Times New Roman"/>
          <w:i/>
          <w:sz w:val="24"/>
        </w:rPr>
      </w:pPr>
      <w:r w:rsidRPr="00694EB8">
        <w:rPr>
          <w:rFonts w:ascii="Times New Roman" w:hAnsi="Times New Roman" w:cs="Times New Roman"/>
          <w:i/>
          <w:sz w:val="24"/>
        </w:rPr>
        <w:t xml:space="preserve">Expected outcomes </w:t>
      </w:r>
    </w:p>
    <w:p w14:paraId="4FCDBA3E" w14:textId="3E38F086" w:rsidR="00976D68" w:rsidRPr="00694EB8" w:rsidRDefault="00976D68" w:rsidP="004901C2">
      <w:pPr>
        <w:pStyle w:val="normal0"/>
        <w:ind w:firstLine="720"/>
        <w:rPr>
          <w:rFonts w:ascii="Times New Roman" w:hAnsi="Times New Roman" w:cs="Times New Roman"/>
          <w:sz w:val="24"/>
        </w:rPr>
      </w:pPr>
      <w:r w:rsidRPr="00694EB8">
        <w:rPr>
          <w:rFonts w:ascii="Times New Roman" w:hAnsi="Times New Roman" w:cs="Times New Roman"/>
          <w:sz w:val="24"/>
        </w:rPr>
        <w:t>This objective includes a critical focus on outreach and education through formal classroom instruction, undergraduate training, public outreach, and facilitation of knowledge among experts in their field. These activities will not only contribute to the education of our next generation of scientists and educators, but will also promote responsible consumers, environmental stewards, and conscientious constituents. In the long-term, public education will contribute to increased demand and improved public opinion of aquaculture development.</w:t>
      </w:r>
    </w:p>
    <w:p w14:paraId="4DDE03DE" w14:textId="77777777" w:rsidR="008F0376" w:rsidRPr="008F0376" w:rsidRDefault="008F0376" w:rsidP="004901C2">
      <w:pPr>
        <w:pStyle w:val="normal0"/>
        <w:rPr>
          <w:rFonts w:ascii="Times New Roman" w:hAnsi="Times New Roman" w:cs="Times New Roman"/>
          <w:i/>
          <w:sz w:val="16"/>
          <w:szCs w:val="16"/>
        </w:rPr>
      </w:pPr>
    </w:p>
    <w:p w14:paraId="1DB338E0" w14:textId="77777777" w:rsidR="008F0376" w:rsidRDefault="008F0376" w:rsidP="004901C2">
      <w:pPr>
        <w:pStyle w:val="normal0"/>
        <w:rPr>
          <w:rFonts w:ascii="Times New Roman" w:hAnsi="Times New Roman" w:cs="Times New Roman"/>
          <w:i/>
          <w:sz w:val="24"/>
        </w:rPr>
      </w:pPr>
    </w:p>
    <w:p w14:paraId="3254D7B4" w14:textId="77777777" w:rsidR="000F3CB9" w:rsidRDefault="000F3CB9" w:rsidP="004901C2">
      <w:pPr>
        <w:pStyle w:val="normal0"/>
        <w:rPr>
          <w:rFonts w:ascii="Times New Roman" w:hAnsi="Times New Roman" w:cs="Times New Roman"/>
          <w:i/>
          <w:sz w:val="24"/>
        </w:rPr>
      </w:pPr>
    </w:p>
    <w:p w14:paraId="0F285F00" w14:textId="77777777"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Potential pitfalls</w:t>
      </w:r>
    </w:p>
    <w:p w14:paraId="1AD13774" w14:textId="4E9A371D" w:rsidR="00DB4556" w:rsidRPr="00694EB8" w:rsidRDefault="0024792C" w:rsidP="004901C2">
      <w:pPr>
        <w:pStyle w:val="normal0"/>
        <w:ind w:firstLine="720"/>
        <w:rPr>
          <w:rFonts w:ascii="Times New Roman" w:hAnsi="Times New Roman" w:cs="Times New Roman"/>
          <w:sz w:val="24"/>
        </w:rPr>
      </w:pPr>
      <w:r w:rsidRPr="00694EB8">
        <w:rPr>
          <w:rFonts w:ascii="Times New Roman" w:hAnsi="Times New Roman" w:cs="Times New Roman"/>
          <w:sz w:val="24"/>
        </w:rPr>
        <w:t>I do not foresee substantial potential pitfalls with regard to this research objective. An important aspect of the formal classroom instruction training will be to receive evaluations and feedback from students</w:t>
      </w:r>
      <w:r w:rsidR="00824162" w:rsidRPr="00694EB8">
        <w:rPr>
          <w:rFonts w:ascii="Times New Roman" w:hAnsi="Times New Roman" w:cs="Times New Roman"/>
          <w:sz w:val="24"/>
        </w:rPr>
        <w:t xml:space="preserve"> as well as soliciting feedback from peers (</w:t>
      </w:r>
      <w:r w:rsidR="00824162" w:rsidRPr="008915DC">
        <w:rPr>
          <w:rFonts w:ascii="Times New Roman" w:hAnsi="Times New Roman" w:cs="Times New Roman"/>
          <w:i/>
          <w:sz w:val="24"/>
        </w:rPr>
        <w:t>e.g.</w:t>
      </w:r>
      <w:r w:rsidR="00824162" w:rsidRPr="00694EB8">
        <w:rPr>
          <w:rFonts w:ascii="Times New Roman" w:hAnsi="Times New Roman" w:cs="Times New Roman"/>
          <w:sz w:val="24"/>
        </w:rPr>
        <w:t xml:space="preserve"> faculty)</w:t>
      </w:r>
      <w:r w:rsidRPr="00694EB8">
        <w:rPr>
          <w:rFonts w:ascii="Times New Roman" w:hAnsi="Times New Roman" w:cs="Times New Roman"/>
          <w:sz w:val="24"/>
        </w:rPr>
        <w:t>. This will be accomplished via real-time evaluations (see Evaluation plan).</w:t>
      </w:r>
    </w:p>
    <w:p w14:paraId="6749164F" w14:textId="77777777" w:rsidR="00DB4556" w:rsidRPr="00694EB8" w:rsidRDefault="0024792C" w:rsidP="004901C2">
      <w:pPr>
        <w:pStyle w:val="normal0"/>
        <w:rPr>
          <w:rFonts w:ascii="Times New Roman" w:hAnsi="Times New Roman" w:cs="Times New Roman"/>
          <w:sz w:val="24"/>
        </w:rPr>
      </w:pPr>
      <w:r w:rsidRPr="00694EB8">
        <w:rPr>
          <w:rFonts w:ascii="Times New Roman" w:eastAsia="Times New Roman" w:hAnsi="Times New Roman" w:cs="Times New Roman"/>
          <w:sz w:val="24"/>
        </w:rPr>
        <w:t xml:space="preserve"> </w:t>
      </w:r>
    </w:p>
    <w:p w14:paraId="79E9C53D" w14:textId="43607E2A" w:rsidR="00DB4556" w:rsidRDefault="00C43E98" w:rsidP="004901C2">
      <w:pPr>
        <w:pStyle w:val="normal0"/>
        <w:rPr>
          <w:rFonts w:ascii="Times New Roman" w:hAnsi="Times New Roman" w:cs="Times New Roman"/>
          <w:b/>
          <w:sz w:val="24"/>
        </w:rPr>
      </w:pPr>
      <w:r w:rsidRPr="00694EB8">
        <w:rPr>
          <w:rFonts w:ascii="Times New Roman" w:hAnsi="Times New Roman" w:cs="Times New Roman"/>
          <w:b/>
          <w:sz w:val="24"/>
        </w:rPr>
        <w:t>3.</w:t>
      </w:r>
      <w:r w:rsidR="0024792C" w:rsidRPr="00694EB8">
        <w:rPr>
          <w:rFonts w:ascii="Times New Roman" w:hAnsi="Times New Roman" w:cs="Times New Roman"/>
          <w:b/>
          <w:sz w:val="24"/>
        </w:rPr>
        <w:t>4 Timeline</w:t>
      </w:r>
    </w:p>
    <w:p w14:paraId="67D4F1EA" w14:textId="77777777" w:rsidR="00507A6E" w:rsidRPr="006A2ED2" w:rsidRDefault="00507A6E" w:rsidP="004901C2">
      <w:pPr>
        <w:pStyle w:val="normal0"/>
        <w:rPr>
          <w:rFonts w:ascii="Times New Roman" w:hAnsi="Times New Roman" w:cs="Times New Roman"/>
          <w:b/>
          <w:sz w:val="10"/>
          <w:szCs w:val="10"/>
        </w:rPr>
      </w:pPr>
    </w:p>
    <w:p w14:paraId="7A3AA60E" w14:textId="5C4EBA7F" w:rsidR="00976D68" w:rsidRDefault="003C353A" w:rsidP="004901C2">
      <w:pPr>
        <w:pStyle w:val="normal0"/>
        <w:rPr>
          <w:rFonts w:ascii="Times New Roman" w:hAnsi="Times New Roman" w:cs="Times New Roman"/>
          <w:sz w:val="24"/>
        </w:rPr>
      </w:pPr>
      <w:r>
        <w:rPr>
          <w:rFonts w:ascii="Times New Roman" w:hAnsi="Times New Roman" w:cs="Times New Roman"/>
          <w:noProof/>
          <w:sz w:val="24"/>
          <w:lang w:eastAsia="en-US"/>
        </w:rPr>
        <w:drawing>
          <wp:inline distT="0" distB="0" distL="0" distR="0" wp14:anchorId="53557F10" wp14:editId="7B012D0C">
            <wp:extent cx="5575300" cy="1403985"/>
            <wp:effectExtent l="25400" t="25400" r="3810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book1.pdf"/>
                    <pic:cNvPicPr/>
                  </pic:nvPicPr>
                  <pic:blipFill rotWithShape="1">
                    <a:blip r:embed="rId7">
                      <a:extLst>
                        <a:ext uri="{28A0092B-C50C-407E-A947-70E740481C1C}">
                          <a14:useLocalDpi xmlns:a14="http://schemas.microsoft.com/office/drawing/2010/main" val="0"/>
                        </a:ext>
                      </a:extLst>
                    </a:blip>
                    <a:srcRect l="26710" t="9246" r="7964" b="76554"/>
                    <a:stretch/>
                  </pic:blipFill>
                  <pic:spPr bwMode="auto">
                    <a:xfrm>
                      <a:off x="0" y="0"/>
                      <a:ext cx="5576380" cy="140425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1DD5951" w14:textId="2335271F" w:rsidR="00DF4605" w:rsidRPr="006A2ED2" w:rsidRDefault="008F0376" w:rsidP="004901C2">
      <w:pPr>
        <w:pStyle w:val="normal0"/>
        <w:tabs>
          <w:tab w:val="left" w:pos="8820"/>
        </w:tabs>
        <w:ind w:right="540"/>
        <w:jc w:val="both"/>
        <w:rPr>
          <w:rFonts w:ascii="Times New Roman" w:hAnsi="Times New Roman" w:cs="Times New Roman"/>
          <w:szCs w:val="22"/>
        </w:rPr>
      </w:pPr>
      <w:r>
        <w:rPr>
          <w:rFonts w:ascii="Times New Roman" w:hAnsi="Times New Roman" w:cs="Times New Roman"/>
          <w:b/>
          <w:szCs w:val="22"/>
        </w:rPr>
        <w:t>Figure 1</w:t>
      </w:r>
      <w:r w:rsidR="006A2ED2" w:rsidRPr="006A2ED2">
        <w:rPr>
          <w:rFonts w:ascii="Times New Roman" w:hAnsi="Times New Roman" w:cs="Times New Roman"/>
          <w:b/>
          <w:szCs w:val="22"/>
        </w:rPr>
        <w:t>.</w:t>
      </w:r>
      <w:r w:rsidR="006A2ED2" w:rsidRPr="006A2ED2">
        <w:rPr>
          <w:rFonts w:ascii="Times New Roman" w:hAnsi="Times New Roman" w:cs="Times New Roman"/>
          <w:szCs w:val="22"/>
        </w:rPr>
        <w:t xml:space="preserve"> Timeline depicting the approximate time frame for important aspects of each objective.  In addition to the tasks listed above, this project will also include travel to attend an AFRI NIFA Fellows PD’s meeting and National Shellfisheries Association Meeting in Year 2.</w:t>
      </w:r>
    </w:p>
    <w:p w14:paraId="3701639F" w14:textId="77777777" w:rsidR="00976D68" w:rsidRPr="004901C2" w:rsidRDefault="00976D68" w:rsidP="004901C2">
      <w:pPr>
        <w:pStyle w:val="normal0"/>
        <w:rPr>
          <w:rFonts w:ascii="Times New Roman" w:hAnsi="Times New Roman" w:cs="Times New Roman"/>
          <w:sz w:val="16"/>
          <w:szCs w:val="16"/>
        </w:rPr>
      </w:pPr>
    </w:p>
    <w:p w14:paraId="4B5790F8" w14:textId="77777777" w:rsidR="00DB4556" w:rsidRPr="00694EB8" w:rsidRDefault="00C43E98" w:rsidP="004901C2">
      <w:pPr>
        <w:pStyle w:val="normal0"/>
        <w:rPr>
          <w:rFonts w:ascii="Times New Roman" w:hAnsi="Times New Roman" w:cs="Times New Roman"/>
          <w:sz w:val="24"/>
        </w:rPr>
      </w:pPr>
      <w:r w:rsidRPr="00694EB8">
        <w:rPr>
          <w:rFonts w:ascii="Times New Roman" w:hAnsi="Times New Roman" w:cs="Times New Roman"/>
          <w:b/>
          <w:sz w:val="24"/>
        </w:rPr>
        <w:t>4.</w:t>
      </w:r>
      <w:r w:rsidR="0024792C" w:rsidRPr="00694EB8">
        <w:rPr>
          <w:rFonts w:ascii="Times New Roman" w:hAnsi="Times New Roman" w:cs="Times New Roman"/>
          <w:b/>
          <w:sz w:val="24"/>
        </w:rPr>
        <w:t xml:space="preserve"> Evaluation Plan</w:t>
      </w:r>
    </w:p>
    <w:p w14:paraId="79615B7F" w14:textId="0D4145BB"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Objective 1</w:t>
      </w:r>
      <w:r w:rsidR="008F0376">
        <w:rPr>
          <w:rFonts w:ascii="Times New Roman" w:hAnsi="Times New Roman" w:cs="Times New Roman"/>
          <w:i/>
          <w:sz w:val="24"/>
        </w:rPr>
        <w:t>,</w:t>
      </w:r>
      <w:r w:rsidR="004D4A61" w:rsidRPr="00694EB8">
        <w:rPr>
          <w:rFonts w:ascii="Times New Roman" w:hAnsi="Times New Roman" w:cs="Times New Roman"/>
          <w:sz w:val="24"/>
        </w:rPr>
        <w:t xml:space="preserve"> </w:t>
      </w:r>
      <w:r w:rsidR="0092423B" w:rsidRPr="00694EB8">
        <w:rPr>
          <w:rFonts w:ascii="Times New Roman" w:hAnsi="Times New Roman" w:cs="Times New Roman"/>
          <w:i/>
          <w:sz w:val="24"/>
        </w:rPr>
        <w:t>Factors contributing to sex determination</w:t>
      </w:r>
      <w:r w:rsidR="0092423B" w:rsidRPr="00694EB8">
        <w:rPr>
          <w:rFonts w:ascii="Times New Roman" w:hAnsi="Times New Roman" w:cs="Times New Roman"/>
          <w:sz w:val="24"/>
        </w:rPr>
        <w:t xml:space="preserve">: </w:t>
      </w:r>
      <w:r w:rsidRPr="00694EB8">
        <w:rPr>
          <w:rFonts w:ascii="Times New Roman" w:hAnsi="Times New Roman" w:cs="Times New Roman"/>
          <w:sz w:val="24"/>
        </w:rPr>
        <w:t>A primary milestone associate</w:t>
      </w:r>
      <w:r w:rsidR="00BF1FC7">
        <w:rPr>
          <w:rFonts w:ascii="Times New Roman" w:hAnsi="Times New Roman" w:cs="Times New Roman"/>
          <w:sz w:val="24"/>
        </w:rPr>
        <w:t>d</w:t>
      </w:r>
      <w:r w:rsidRPr="00694EB8">
        <w:rPr>
          <w:rFonts w:ascii="Times New Roman" w:hAnsi="Times New Roman" w:cs="Times New Roman"/>
          <w:sz w:val="24"/>
        </w:rPr>
        <w:t xml:space="preserve"> with identifying the factors contributing to sex </w:t>
      </w:r>
      <w:r w:rsidR="004A349F" w:rsidRPr="00694EB8">
        <w:rPr>
          <w:rFonts w:ascii="Times New Roman" w:hAnsi="Times New Roman" w:cs="Times New Roman"/>
          <w:sz w:val="24"/>
        </w:rPr>
        <w:t>d</w:t>
      </w:r>
      <w:r w:rsidR="004A349F">
        <w:rPr>
          <w:rFonts w:ascii="Times New Roman" w:hAnsi="Times New Roman" w:cs="Times New Roman"/>
          <w:sz w:val="24"/>
        </w:rPr>
        <w:t>etermination</w:t>
      </w:r>
      <w:r w:rsidR="004A349F" w:rsidRPr="00694EB8">
        <w:rPr>
          <w:rFonts w:ascii="Times New Roman" w:hAnsi="Times New Roman" w:cs="Times New Roman"/>
          <w:sz w:val="24"/>
        </w:rPr>
        <w:t xml:space="preserve"> </w:t>
      </w:r>
      <w:r w:rsidRPr="00694EB8">
        <w:rPr>
          <w:rFonts w:ascii="Times New Roman" w:hAnsi="Times New Roman" w:cs="Times New Roman"/>
          <w:sz w:val="24"/>
        </w:rPr>
        <w:t>will be the completion of the experimental trial performed durin</w:t>
      </w:r>
      <w:r w:rsidR="008915DC">
        <w:rPr>
          <w:rFonts w:ascii="Times New Roman" w:hAnsi="Times New Roman" w:cs="Times New Roman"/>
          <w:sz w:val="24"/>
        </w:rPr>
        <w:t>g year 1</w:t>
      </w:r>
      <w:r w:rsidRPr="00694EB8">
        <w:rPr>
          <w:rFonts w:ascii="Times New Roman" w:hAnsi="Times New Roman" w:cs="Times New Roman"/>
          <w:sz w:val="24"/>
        </w:rPr>
        <w:t>. Given prior research and the experimental design, I am confident we will have a greater understanding of sex determination</w:t>
      </w:r>
      <w:r w:rsidR="008915DC">
        <w:rPr>
          <w:rFonts w:ascii="Times New Roman" w:hAnsi="Times New Roman" w:cs="Times New Roman"/>
          <w:sz w:val="24"/>
        </w:rPr>
        <w:t xml:space="preserve"> in oysters</w:t>
      </w:r>
      <w:r w:rsidR="004A349F">
        <w:rPr>
          <w:rFonts w:ascii="Times New Roman" w:hAnsi="Times New Roman" w:cs="Times New Roman"/>
          <w:sz w:val="24"/>
        </w:rPr>
        <w:t xml:space="preserve"> based on this work</w:t>
      </w:r>
      <w:r w:rsidRPr="00694EB8">
        <w:rPr>
          <w:rFonts w:ascii="Times New Roman" w:hAnsi="Times New Roman" w:cs="Times New Roman"/>
          <w:sz w:val="24"/>
        </w:rPr>
        <w:t>. These results will be presented a</w:t>
      </w:r>
      <w:r w:rsidR="004A349F">
        <w:rPr>
          <w:rFonts w:ascii="Times New Roman" w:hAnsi="Times New Roman" w:cs="Times New Roman"/>
          <w:sz w:val="24"/>
        </w:rPr>
        <w:t>t</w:t>
      </w:r>
      <w:r w:rsidRPr="00694EB8">
        <w:rPr>
          <w:rFonts w:ascii="Times New Roman" w:hAnsi="Times New Roman" w:cs="Times New Roman"/>
          <w:sz w:val="24"/>
        </w:rPr>
        <w:t xml:space="preserve"> national meetings and </w:t>
      </w:r>
      <w:r w:rsidR="004A349F">
        <w:rPr>
          <w:rFonts w:ascii="Times New Roman" w:hAnsi="Times New Roman" w:cs="Times New Roman"/>
          <w:sz w:val="24"/>
        </w:rPr>
        <w:t xml:space="preserve">a </w:t>
      </w:r>
      <w:r w:rsidRPr="00694EB8">
        <w:rPr>
          <w:rFonts w:ascii="Times New Roman" w:hAnsi="Times New Roman" w:cs="Times New Roman"/>
          <w:sz w:val="24"/>
        </w:rPr>
        <w:t xml:space="preserve">publication </w:t>
      </w:r>
      <w:r w:rsidR="008915DC">
        <w:rPr>
          <w:rFonts w:ascii="Times New Roman" w:hAnsi="Times New Roman" w:cs="Times New Roman"/>
          <w:sz w:val="24"/>
        </w:rPr>
        <w:t xml:space="preserve">is </w:t>
      </w:r>
      <w:r w:rsidRPr="00694EB8">
        <w:rPr>
          <w:rFonts w:ascii="Times New Roman" w:hAnsi="Times New Roman" w:cs="Times New Roman"/>
          <w:sz w:val="24"/>
        </w:rPr>
        <w:t xml:space="preserve">expected during the first part of year 2. As described above, all research activities and results will be made available </w:t>
      </w:r>
      <w:r w:rsidR="0092423B" w:rsidRPr="00694EB8">
        <w:rPr>
          <w:rFonts w:ascii="Times New Roman" w:hAnsi="Times New Roman" w:cs="Times New Roman"/>
          <w:sz w:val="24"/>
        </w:rPr>
        <w:t xml:space="preserve">online </w:t>
      </w:r>
      <w:r w:rsidRPr="00694EB8">
        <w:rPr>
          <w:rFonts w:ascii="Times New Roman" w:hAnsi="Times New Roman" w:cs="Times New Roman"/>
          <w:sz w:val="24"/>
        </w:rPr>
        <w:t xml:space="preserve">in real-time throughout the project. </w:t>
      </w:r>
    </w:p>
    <w:p w14:paraId="27001C70" w14:textId="77777777" w:rsidR="00DB4556" w:rsidRPr="004901C2" w:rsidRDefault="0024792C" w:rsidP="004901C2">
      <w:pPr>
        <w:pStyle w:val="normal0"/>
        <w:rPr>
          <w:rFonts w:ascii="Times New Roman" w:hAnsi="Times New Roman" w:cs="Times New Roman"/>
          <w:sz w:val="16"/>
          <w:szCs w:val="16"/>
        </w:rPr>
      </w:pPr>
      <w:r w:rsidRPr="004901C2">
        <w:rPr>
          <w:rFonts w:ascii="Times New Roman" w:hAnsi="Times New Roman" w:cs="Times New Roman"/>
          <w:sz w:val="16"/>
          <w:szCs w:val="16"/>
        </w:rPr>
        <w:t xml:space="preserve"> </w:t>
      </w:r>
    </w:p>
    <w:p w14:paraId="4A4FAD8F" w14:textId="66FC7D9C"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Objective 2</w:t>
      </w:r>
      <w:r w:rsidR="008F0376">
        <w:rPr>
          <w:rFonts w:ascii="Times New Roman" w:hAnsi="Times New Roman" w:cs="Times New Roman"/>
          <w:i/>
          <w:sz w:val="24"/>
        </w:rPr>
        <w:t>,</w:t>
      </w:r>
      <w:r w:rsidR="0092423B" w:rsidRPr="00694EB8">
        <w:rPr>
          <w:rFonts w:ascii="Times New Roman" w:hAnsi="Times New Roman" w:cs="Times New Roman"/>
          <w:i/>
          <w:sz w:val="24"/>
        </w:rPr>
        <w:t xml:space="preserve"> Epigenetic regulation of gametogenesis</w:t>
      </w:r>
      <w:r w:rsidR="004D4A61" w:rsidRPr="00694EB8">
        <w:rPr>
          <w:rFonts w:ascii="Times New Roman" w:hAnsi="Times New Roman" w:cs="Times New Roman"/>
          <w:sz w:val="24"/>
        </w:rPr>
        <w:t xml:space="preserve">: </w:t>
      </w:r>
      <w:r w:rsidRPr="00694EB8">
        <w:rPr>
          <w:rFonts w:ascii="Times New Roman" w:hAnsi="Times New Roman" w:cs="Times New Roman"/>
          <w:sz w:val="24"/>
        </w:rPr>
        <w:t xml:space="preserve">Research Objective 2 is designed to identify factors regulating reproductive maturation. For this objective there are two primary milestones. The first will be the completion </w:t>
      </w:r>
      <w:r w:rsidR="004A349F">
        <w:rPr>
          <w:rFonts w:ascii="Times New Roman" w:hAnsi="Times New Roman" w:cs="Times New Roman"/>
          <w:sz w:val="24"/>
        </w:rPr>
        <w:t xml:space="preserve">of </w:t>
      </w:r>
      <w:r w:rsidRPr="00694EB8">
        <w:rPr>
          <w:rFonts w:ascii="Times New Roman" w:hAnsi="Times New Roman" w:cs="Times New Roman"/>
          <w:sz w:val="24"/>
        </w:rPr>
        <w:t>the conditioning trial and quantitative assessment of reproductive status through morphometric and histological analysis. Based on these results a suite of miRNA libraries will be constructed and sequenced which will constitute the s</w:t>
      </w:r>
      <w:r w:rsidR="0092423B" w:rsidRPr="00694EB8">
        <w:rPr>
          <w:rFonts w:ascii="Times New Roman" w:hAnsi="Times New Roman" w:cs="Times New Roman"/>
          <w:sz w:val="24"/>
        </w:rPr>
        <w:t xml:space="preserve">econd primary milestone. The analyses of the </w:t>
      </w:r>
      <w:r w:rsidRPr="00694EB8">
        <w:rPr>
          <w:rFonts w:ascii="Times New Roman" w:hAnsi="Times New Roman" w:cs="Times New Roman"/>
          <w:sz w:val="24"/>
        </w:rPr>
        <w:t>combined data will be made available during the second year of the fellowship as described above.</w:t>
      </w:r>
    </w:p>
    <w:p w14:paraId="6DC21B9E" w14:textId="32E0EB71" w:rsidR="00DB4556" w:rsidRPr="004901C2" w:rsidRDefault="00DB4556" w:rsidP="004901C2">
      <w:pPr>
        <w:pStyle w:val="normal0"/>
        <w:rPr>
          <w:rFonts w:ascii="Times New Roman" w:hAnsi="Times New Roman" w:cs="Times New Roman"/>
          <w:sz w:val="16"/>
          <w:szCs w:val="16"/>
        </w:rPr>
      </w:pPr>
    </w:p>
    <w:p w14:paraId="6A2EB70A" w14:textId="71FD64FE" w:rsidR="00DB4556" w:rsidRPr="00694EB8" w:rsidRDefault="0024792C" w:rsidP="004901C2">
      <w:pPr>
        <w:pStyle w:val="normal0"/>
        <w:rPr>
          <w:rFonts w:ascii="Times New Roman" w:hAnsi="Times New Roman" w:cs="Times New Roman"/>
          <w:sz w:val="24"/>
        </w:rPr>
      </w:pPr>
      <w:r w:rsidRPr="00694EB8">
        <w:rPr>
          <w:rFonts w:ascii="Times New Roman" w:hAnsi="Times New Roman" w:cs="Times New Roman"/>
          <w:i/>
          <w:sz w:val="24"/>
        </w:rPr>
        <w:t>Objective 3</w:t>
      </w:r>
      <w:r w:rsidR="008F0376">
        <w:rPr>
          <w:rFonts w:ascii="Times New Roman" w:hAnsi="Times New Roman" w:cs="Times New Roman"/>
          <w:i/>
          <w:sz w:val="24"/>
        </w:rPr>
        <w:t>,</w:t>
      </w:r>
      <w:r w:rsidR="0092423B" w:rsidRPr="00694EB8">
        <w:rPr>
          <w:rFonts w:ascii="Times New Roman" w:hAnsi="Times New Roman" w:cs="Times New Roman"/>
          <w:sz w:val="24"/>
        </w:rPr>
        <w:t xml:space="preserve"> </w:t>
      </w:r>
      <w:r w:rsidR="0092423B" w:rsidRPr="00694EB8">
        <w:rPr>
          <w:rFonts w:ascii="Times New Roman" w:hAnsi="Times New Roman" w:cs="Times New Roman"/>
          <w:i/>
          <w:sz w:val="24"/>
        </w:rPr>
        <w:t>Educational Development</w:t>
      </w:r>
      <w:r w:rsidR="0092423B" w:rsidRPr="00694EB8">
        <w:rPr>
          <w:rFonts w:ascii="Times New Roman" w:hAnsi="Times New Roman" w:cs="Times New Roman"/>
          <w:sz w:val="24"/>
        </w:rPr>
        <w:t>:</w:t>
      </w:r>
      <w:r w:rsidR="004D4A61" w:rsidRPr="00694EB8">
        <w:rPr>
          <w:rFonts w:ascii="Times New Roman" w:hAnsi="Times New Roman" w:cs="Times New Roman"/>
          <w:sz w:val="24"/>
        </w:rPr>
        <w:t xml:space="preserve"> </w:t>
      </w:r>
      <w:r w:rsidRPr="00694EB8">
        <w:rPr>
          <w:rFonts w:ascii="Times New Roman" w:hAnsi="Times New Roman" w:cs="Times New Roman"/>
          <w:sz w:val="24"/>
        </w:rPr>
        <w:t xml:space="preserve">The progress of </w:t>
      </w:r>
      <w:r w:rsidR="00741848">
        <w:rPr>
          <w:rFonts w:ascii="Times New Roman" w:hAnsi="Times New Roman" w:cs="Times New Roman"/>
          <w:sz w:val="24"/>
        </w:rPr>
        <w:t>O</w:t>
      </w:r>
      <w:r w:rsidR="00741848" w:rsidRPr="00694EB8">
        <w:rPr>
          <w:rFonts w:ascii="Times New Roman" w:hAnsi="Times New Roman" w:cs="Times New Roman"/>
          <w:sz w:val="24"/>
        </w:rPr>
        <w:t xml:space="preserve">bjective </w:t>
      </w:r>
      <w:r w:rsidRPr="00694EB8">
        <w:rPr>
          <w:rFonts w:ascii="Times New Roman" w:hAnsi="Times New Roman" w:cs="Times New Roman"/>
          <w:sz w:val="24"/>
        </w:rPr>
        <w:t xml:space="preserve">3 will be evaluated in real-time in order to </w:t>
      </w:r>
      <w:r w:rsidR="00741848">
        <w:rPr>
          <w:rFonts w:ascii="Times New Roman" w:hAnsi="Times New Roman" w:cs="Times New Roman"/>
          <w:sz w:val="24"/>
        </w:rPr>
        <w:t>improve the</w:t>
      </w:r>
      <w:r w:rsidRPr="00694EB8">
        <w:rPr>
          <w:rFonts w:ascii="Times New Roman" w:hAnsi="Times New Roman" w:cs="Times New Roman"/>
          <w:sz w:val="24"/>
        </w:rPr>
        <w:t xml:space="preserve"> effectiveness of the teaching plan. </w:t>
      </w:r>
      <w:r w:rsidR="00824162" w:rsidRPr="00694EB8">
        <w:rPr>
          <w:rFonts w:ascii="Times New Roman" w:hAnsi="Times New Roman" w:cs="Times New Roman"/>
          <w:sz w:val="24"/>
        </w:rPr>
        <w:t>Student learning will be evaluated through the use of pre- and post-assessments during lab exercises and lectures</w:t>
      </w:r>
      <w:r w:rsidRPr="00694EB8">
        <w:rPr>
          <w:rFonts w:ascii="Times New Roman" w:hAnsi="Times New Roman" w:cs="Times New Roman"/>
          <w:sz w:val="24"/>
        </w:rPr>
        <w:t xml:space="preserve">. </w:t>
      </w:r>
      <w:r w:rsidR="008915DC">
        <w:rPr>
          <w:rFonts w:ascii="Times New Roman" w:hAnsi="Times New Roman" w:cs="Times New Roman"/>
          <w:sz w:val="24"/>
        </w:rPr>
        <w:t>The</w:t>
      </w:r>
      <w:r w:rsidR="00824162" w:rsidRPr="00694EB8">
        <w:rPr>
          <w:rFonts w:ascii="Times New Roman" w:hAnsi="Times New Roman" w:cs="Times New Roman"/>
          <w:sz w:val="24"/>
        </w:rPr>
        <w:t xml:space="preserve"> formal end of quarter </w:t>
      </w:r>
      <w:r w:rsidR="009E26AD" w:rsidRPr="00694EB8">
        <w:rPr>
          <w:rFonts w:ascii="Times New Roman" w:hAnsi="Times New Roman" w:cs="Times New Roman"/>
          <w:sz w:val="24"/>
        </w:rPr>
        <w:t xml:space="preserve">student </w:t>
      </w:r>
      <w:r w:rsidR="00824162" w:rsidRPr="00694EB8">
        <w:rPr>
          <w:rFonts w:ascii="Times New Roman" w:hAnsi="Times New Roman" w:cs="Times New Roman"/>
          <w:sz w:val="24"/>
        </w:rPr>
        <w:t xml:space="preserve">review </w:t>
      </w:r>
      <w:r w:rsidR="008915DC">
        <w:rPr>
          <w:rFonts w:ascii="Times New Roman" w:hAnsi="Times New Roman" w:cs="Times New Roman"/>
          <w:sz w:val="24"/>
        </w:rPr>
        <w:t xml:space="preserve">will be supplemented with </w:t>
      </w:r>
      <w:r w:rsidR="00824162" w:rsidRPr="00694EB8">
        <w:rPr>
          <w:rFonts w:ascii="Times New Roman" w:hAnsi="Times New Roman" w:cs="Times New Roman"/>
          <w:sz w:val="24"/>
        </w:rPr>
        <w:t>specifically designed</w:t>
      </w:r>
      <w:r w:rsidRPr="00694EB8">
        <w:rPr>
          <w:rFonts w:ascii="Times New Roman" w:hAnsi="Times New Roman" w:cs="Times New Roman"/>
          <w:sz w:val="24"/>
        </w:rPr>
        <w:t xml:space="preserve"> evaluation form</w:t>
      </w:r>
      <w:r w:rsidR="00824162" w:rsidRPr="00694EB8">
        <w:rPr>
          <w:rFonts w:ascii="Times New Roman" w:hAnsi="Times New Roman" w:cs="Times New Roman"/>
          <w:sz w:val="24"/>
        </w:rPr>
        <w:t>s used</w:t>
      </w:r>
      <w:r w:rsidRPr="00694EB8">
        <w:rPr>
          <w:rFonts w:ascii="Times New Roman" w:hAnsi="Times New Roman" w:cs="Times New Roman"/>
          <w:sz w:val="24"/>
        </w:rPr>
        <w:t xml:space="preserve"> to </w:t>
      </w:r>
      <w:r w:rsidR="008915DC" w:rsidRPr="00694EB8">
        <w:rPr>
          <w:rFonts w:ascii="Times New Roman" w:hAnsi="Times New Roman" w:cs="Times New Roman"/>
          <w:sz w:val="24"/>
        </w:rPr>
        <w:t>assess</w:t>
      </w:r>
      <w:r w:rsidRPr="00694EB8">
        <w:rPr>
          <w:rFonts w:ascii="Times New Roman" w:hAnsi="Times New Roman" w:cs="Times New Roman"/>
          <w:sz w:val="24"/>
        </w:rPr>
        <w:t xml:space="preserve"> the new labs and lectures. </w:t>
      </w:r>
      <w:r w:rsidR="009E26AD" w:rsidRPr="00694EB8">
        <w:rPr>
          <w:rFonts w:ascii="Times New Roman" w:hAnsi="Times New Roman" w:cs="Times New Roman"/>
          <w:sz w:val="24"/>
        </w:rPr>
        <w:t>In addition, I will be soliciting direct feedback of classroom instruction</w:t>
      </w:r>
      <w:r w:rsidR="00BF1FC7">
        <w:rPr>
          <w:rFonts w:ascii="Times New Roman" w:hAnsi="Times New Roman" w:cs="Times New Roman"/>
          <w:sz w:val="24"/>
        </w:rPr>
        <w:t xml:space="preserve"> from</w:t>
      </w:r>
      <w:r w:rsidR="009E26AD" w:rsidRPr="00694EB8">
        <w:rPr>
          <w:rFonts w:ascii="Times New Roman" w:hAnsi="Times New Roman" w:cs="Times New Roman"/>
          <w:sz w:val="24"/>
        </w:rPr>
        <w:t xml:space="preserve"> </w:t>
      </w:r>
      <w:r w:rsidR="00F33B66">
        <w:rPr>
          <w:rFonts w:ascii="Times New Roman" w:hAnsi="Times New Roman" w:cs="Times New Roman"/>
          <w:sz w:val="24"/>
        </w:rPr>
        <w:t>my collaborating mentor</w:t>
      </w:r>
      <w:r w:rsidR="00741848">
        <w:rPr>
          <w:rFonts w:ascii="Times New Roman" w:hAnsi="Times New Roman" w:cs="Times New Roman"/>
          <w:sz w:val="24"/>
        </w:rPr>
        <w:t>.</w:t>
      </w:r>
    </w:p>
    <w:sectPr w:rsidR="00DB4556" w:rsidRPr="00694EB8" w:rsidSect="004901C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D256B" w14:textId="77777777" w:rsidR="00DA536F" w:rsidRDefault="00DA536F" w:rsidP="00976D68">
      <w:r>
        <w:separator/>
      </w:r>
    </w:p>
  </w:endnote>
  <w:endnote w:type="continuationSeparator" w:id="0">
    <w:p w14:paraId="32BBDC55" w14:textId="77777777" w:rsidR="00DA536F" w:rsidRDefault="00DA536F" w:rsidP="0097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8FF52" w14:textId="1BEDF9E0" w:rsidR="00DA536F" w:rsidRDefault="00DA536F" w:rsidP="00311AAC">
    <w:pPr>
      <w:pStyle w:val="Footer"/>
      <w:jc w:val="center"/>
    </w:pPr>
    <w:r>
      <w:rPr>
        <w:rStyle w:val="PageNumber"/>
      </w:rPr>
      <w:fldChar w:fldCharType="begin"/>
    </w:r>
    <w:r>
      <w:rPr>
        <w:rStyle w:val="PageNumber"/>
      </w:rPr>
      <w:instrText xml:space="preserve"> PAGE </w:instrText>
    </w:r>
    <w:r>
      <w:rPr>
        <w:rStyle w:val="PageNumber"/>
      </w:rPr>
      <w:fldChar w:fldCharType="separate"/>
    </w:r>
    <w:r w:rsidR="00302E8B">
      <w:rPr>
        <w:rStyle w:val="PageNumber"/>
        <w:noProof/>
      </w:rPr>
      <w:t>4</w:t>
    </w:r>
    <w:r>
      <w:rPr>
        <w:rStyle w:val="PageNumber"/>
      </w:rPr>
      <w:fldChar w:fldCharType="end"/>
    </w:r>
    <w:r>
      <w:rPr>
        <w:rStyle w:val="PageNumber"/>
      </w:rPr>
      <w:t xml:space="preserve"> of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0A392" w14:textId="77777777" w:rsidR="00DA536F" w:rsidRDefault="00DA536F" w:rsidP="00976D68">
      <w:r>
        <w:separator/>
      </w:r>
    </w:p>
  </w:footnote>
  <w:footnote w:type="continuationSeparator" w:id="0">
    <w:p w14:paraId="0BD86411" w14:textId="77777777" w:rsidR="00DA536F" w:rsidRDefault="00DA536F" w:rsidP="00976D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927C" w14:textId="7F74A359" w:rsidR="00DA536F" w:rsidRDefault="00DA536F" w:rsidP="00311AAC">
    <w:pPr>
      <w:pStyle w:val="Header"/>
      <w:jc w:val="right"/>
    </w:pPr>
    <w:r>
      <w:t>Project Narrative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4556"/>
    <w:rsid w:val="000003DB"/>
    <w:rsid w:val="00052C25"/>
    <w:rsid w:val="00064535"/>
    <w:rsid w:val="00087E77"/>
    <w:rsid w:val="00094957"/>
    <w:rsid w:val="000B3533"/>
    <w:rsid w:val="000F3CB9"/>
    <w:rsid w:val="00181CF5"/>
    <w:rsid w:val="001872BD"/>
    <w:rsid w:val="001A2252"/>
    <w:rsid w:val="001B36D9"/>
    <w:rsid w:val="001E1833"/>
    <w:rsid w:val="00205639"/>
    <w:rsid w:val="002121E2"/>
    <w:rsid w:val="002408CA"/>
    <w:rsid w:val="0024792C"/>
    <w:rsid w:val="002519C0"/>
    <w:rsid w:val="00252435"/>
    <w:rsid w:val="002748CE"/>
    <w:rsid w:val="00302E8B"/>
    <w:rsid w:val="00311AAC"/>
    <w:rsid w:val="003314A8"/>
    <w:rsid w:val="00337E64"/>
    <w:rsid w:val="00370F84"/>
    <w:rsid w:val="00373CB4"/>
    <w:rsid w:val="003C353A"/>
    <w:rsid w:val="003C3BE7"/>
    <w:rsid w:val="003C4EDC"/>
    <w:rsid w:val="003D5063"/>
    <w:rsid w:val="003E141B"/>
    <w:rsid w:val="003F3035"/>
    <w:rsid w:val="003F3B64"/>
    <w:rsid w:val="00421762"/>
    <w:rsid w:val="004901C2"/>
    <w:rsid w:val="004A349F"/>
    <w:rsid w:val="004B3326"/>
    <w:rsid w:val="004D05F6"/>
    <w:rsid w:val="004D4A61"/>
    <w:rsid w:val="004E112F"/>
    <w:rsid w:val="00507A6E"/>
    <w:rsid w:val="00531AA1"/>
    <w:rsid w:val="00545B15"/>
    <w:rsid w:val="005A6512"/>
    <w:rsid w:val="006037FF"/>
    <w:rsid w:val="0064073C"/>
    <w:rsid w:val="006460C5"/>
    <w:rsid w:val="00673FDC"/>
    <w:rsid w:val="00694EB8"/>
    <w:rsid w:val="006A2ED2"/>
    <w:rsid w:val="006D1C5E"/>
    <w:rsid w:val="006D3185"/>
    <w:rsid w:val="006F4222"/>
    <w:rsid w:val="00702FB4"/>
    <w:rsid w:val="00741848"/>
    <w:rsid w:val="00770A5D"/>
    <w:rsid w:val="008041A5"/>
    <w:rsid w:val="0080528D"/>
    <w:rsid w:val="00812479"/>
    <w:rsid w:val="00824162"/>
    <w:rsid w:val="008350E4"/>
    <w:rsid w:val="008915DC"/>
    <w:rsid w:val="008C6BD0"/>
    <w:rsid w:val="008D0EA9"/>
    <w:rsid w:val="008F0376"/>
    <w:rsid w:val="0090460E"/>
    <w:rsid w:val="0092423B"/>
    <w:rsid w:val="00941B03"/>
    <w:rsid w:val="009652FA"/>
    <w:rsid w:val="00967081"/>
    <w:rsid w:val="00976D68"/>
    <w:rsid w:val="009E26AD"/>
    <w:rsid w:val="00A14B0D"/>
    <w:rsid w:val="00A17B3C"/>
    <w:rsid w:val="00AC7C63"/>
    <w:rsid w:val="00AF3D15"/>
    <w:rsid w:val="00AF6D20"/>
    <w:rsid w:val="00B40B6B"/>
    <w:rsid w:val="00B77EA0"/>
    <w:rsid w:val="00BD0331"/>
    <w:rsid w:val="00BE7C56"/>
    <w:rsid w:val="00BF1FC7"/>
    <w:rsid w:val="00C1736D"/>
    <w:rsid w:val="00C275F8"/>
    <w:rsid w:val="00C43E98"/>
    <w:rsid w:val="00C85066"/>
    <w:rsid w:val="00D16A82"/>
    <w:rsid w:val="00D22070"/>
    <w:rsid w:val="00D75B35"/>
    <w:rsid w:val="00D956FE"/>
    <w:rsid w:val="00DA536F"/>
    <w:rsid w:val="00DB4556"/>
    <w:rsid w:val="00DC05B6"/>
    <w:rsid w:val="00DC32AB"/>
    <w:rsid w:val="00DD103B"/>
    <w:rsid w:val="00DF0231"/>
    <w:rsid w:val="00DF4605"/>
    <w:rsid w:val="00E443D9"/>
    <w:rsid w:val="00E50A6E"/>
    <w:rsid w:val="00E62D0B"/>
    <w:rsid w:val="00E646AF"/>
    <w:rsid w:val="00F13959"/>
    <w:rsid w:val="00F20C7C"/>
    <w:rsid w:val="00F3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7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5"/>
    <w:rPr>
      <w:lang w:eastAsia="en-US"/>
    </w:rPr>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lang w:eastAsia="ja-JP"/>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4792C"/>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24792C"/>
    <w:rPr>
      <w:rFonts w:ascii="Lucida Grande" w:hAnsi="Lucida Grande" w:cs="Lucida Grande"/>
      <w:sz w:val="18"/>
      <w:szCs w:val="18"/>
    </w:rPr>
  </w:style>
  <w:style w:type="character" w:styleId="Hyperlink">
    <w:name w:val="Hyperlink"/>
    <w:basedOn w:val="DefaultParagraphFont"/>
    <w:uiPriority w:val="99"/>
    <w:unhideWhenUsed/>
    <w:rsid w:val="00C43E98"/>
    <w:rPr>
      <w:color w:val="0000FF" w:themeColor="hyperlink"/>
      <w:u w:val="single"/>
    </w:rPr>
  </w:style>
  <w:style w:type="table" w:styleId="TableGrid">
    <w:name w:val="Table Grid"/>
    <w:basedOn w:val="TableNormal"/>
    <w:uiPriority w:val="59"/>
    <w:rsid w:val="00545B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D68"/>
    <w:pPr>
      <w:tabs>
        <w:tab w:val="center" w:pos="4320"/>
        <w:tab w:val="right" w:pos="8640"/>
      </w:tabs>
    </w:pPr>
  </w:style>
  <w:style w:type="character" w:customStyle="1" w:styleId="HeaderChar">
    <w:name w:val="Header Char"/>
    <w:basedOn w:val="DefaultParagraphFont"/>
    <w:link w:val="Header"/>
    <w:uiPriority w:val="99"/>
    <w:rsid w:val="00976D68"/>
    <w:rPr>
      <w:lang w:eastAsia="en-US"/>
    </w:rPr>
  </w:style>
  <w:style w:type="paragraph" w:styleId="Footer">
    <w:name w:val="footer"/>
    <w:basedOn w:val="Normal"/>
    <w:link w:val="FooterChar"/>
    <w:uiPriority w:val="99"/>
    <w:unhideWhenUsed/>
    <w:rsid w:val="00976D68"/>
    <w:pPr>
      <w:tabs>
        <w:tab w:val="center" w:pos="4320"/>
        <w:tab w:val="right" w:pos="8640"/>
      </w:tabs>
    </w:pPr>
  </w:style>
  <w:style w:type="character" w:customStyle="1" w:styleId="FooterChar">
    <w:name w:val="Footer Char"/>
    <w:basedOn w:val="DefaultParagraphFont"/>
    <w:link w:val="Footer"/>
    <w:uiPriority w:val="99"/>
    <w:rsid w:val="00976D68"/>
    <w:rPr>
      <w:lang w:eastAsia="en-US"/>
    </w:rPr>
  </w:style>
  <w:style w:type="paragraph" w:styleId="CommentSubject">
    <w:name w:val="annotation subject"/>
    <w:basedOn w:val="CommentText"/>
    <w:next w:val="CommentText"/>
    <w:link w:val="CommentSubjectChar"/>
    <w:uiPriority w:val="99"/>
    <w:semiHidden/>
    <w:unhideWhenUsed/>
    <w:rsid w:val="00A14B0D"/>
    <w:rPr>
      <w:b/>
      <w:bCs/>
      <w:sz w:val="20"/>
      <w:szCs w:val="20"/>
      <w:lang w:eastAsia="en-US"/>
    </w:rPr>
  </w:style>
  <w:style w:type="character" w:customStyle="1" w:styleId="CommentSubjectChar">
    <w:name w:val="Comment Subject Char"/>
    <w:basedOn w:val="CommentTextChar"/>
    <w:link w:val="CommentSubject"/>
    <w:uiPriority w:val="99"/>
    <w:semiHidden/>
    <w:rsid w:val="00A14B0D"/>
    <w:rPr>
      <w:b/>
      <w:bCs/>
      <w:sz w:val="20"/>
      <w:szCs w:val="20"/>
      <w:lang w:eastAsia="en-US"/>
    </w:rPr>
  </w:style>
  <w:style w:type="character" w:styleId="PageNumber">
    <w:name w:val="page number"/>
    <w:basedOn w:val="DefaultParagraphFont"/>
    <w:uiPriority w:val="99"/>
    <w:semiHidden/>
    <w:unhideWhenUsed/>
    <w:rsid w:val="00087E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5"/>
    <w:rPr>
      <w:lang w:eastAsia="en-US"/>
    </w:rPr>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lang w:eastAsia="ja-JP"/>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4792C"/>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24792C"/>
    <w:rPr>
      <w:rFonts w:ascii="Lucida Grande" w:hAnsi="Lucida Grande" w:cs="Lucida Grande"/>
      <w:sz w:val="18"/>
      <w:szCs w:val="18"/>
    </w:rPr>
  </w:style>
  <w:style w:type="character" w:styleId="Hyperlink">
    <w:name w:val="Hyperlink"/>
    <w:basedOn w:val="DefaultParagraphFont"/>
    <w:uiPriority w:val="99"/>
    <w:unhideWhenUsed/>
    <w:rsid w:val="00C43E98"/>
    <w:rPr>
      <w:color w:val="0000FF" w:themeColor="hyperlink"/>
      <w:u w:val="single"/>
    </w:rPr>
  </w:style>
  <w:style w:type="table" w:styleId="TableGrid">
    <w:name w:val="Table Grid"/>
    <w:basedOn w:val="TableNormal"/>
    <w:uiPriority w:val="59"/>
    <w:rsid w:val="00545B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D68"/>
    <w:pPr>
      <w:tabs>
        <w:tab w:val="center" w:pos="4320"/>
        <w:tab w:val="right" w:pos="8640"/>
      </w:tabs>
    </w:pPr>
  </w:style>
  <w:style w:type="character" w:customStyle="1" w:styleId="HeaderChar">
    <w:name w:val="Header Char"/>
    <w:basedOn w:val="DefaultParagraphFont"/>
    <w:link w:val="Header"/>
    <w:uiPriority w:val="99"/>
    <w:rsid w:val="00976D68"/>
    <w:rPr>
      <w:lang w:eastAsia="en-US"/>
    </w:rPr>
  </w:style>
  <w:style w:type="paragraph" w:styleId="Footer">
    <w:name w:val="footer"/>
    <w:basedOn w:val="Normal"/>
    <w:link w:val="FooterChar"/>
    <w:uiPriority w:val="99"/>
    <w:unhideWhenUsed/>
    <w:rsid w:val="00976D68"/>
    <w:pPr>
      <w:tabs>
        <w:tab w:val="center" w:pos="4320"/>
        <w:tab w:val="right" w:pos="8640"/>
      </w:tabs>
    </w:pPr>
  </w:style>
  <w:style w:type="character" w:customStyle="1" w:styleId="FooterChar">
    <w:name w:val="Footer Char"/>
    <w:basedOn w:val="DefaultParagraphFont"/>
    <w:link w:val="Footer"/>
    <w:uiPriority w:val="99"/>
    <w:rsid w:val="00976D68"/>
    <w:rPr>
      <w:lang w:eastAsia="en-US"/>
    </w:rPr>
  </w:style>
  <w:style w:type="paragraph" w:styleId="CommentSubject">
    <w:name w:val="annotation subject"/>
    <w:basedOn w:val="CommentText"/>
    <w:next w:val="CommentText"/>
    <w:link w:val="CommentSubjectChar"/>
    <w:uiPriority w:val="99"/>
    <w:semiHidden/>
    <w:unhideWhenUsed/>
    <w:rsid w:val="00A14B0D"/>
    <w:rPr>
      <w:b/>
      <w:bCs/>
      <w:sz w:val="20"/>
      <w:szCs w:val="20"/>
      <w:lang w:eastAsia="en-US"/>
    </w:rPr>
  </w:style>
  <w:style w:type="character" w:customStyle="1" w:styleId="CommentSubjectChar">
    <w:name w:val="Comment Subject Char"/>
    <w:basedOn w:val="CommentTextChar"/>
    <w:link w:val="CommentSubject"/>
    <w:uiPriority w:val="99"/>
    <w:semiHidden/>
    <w:rsid w:val="00A14B0D"/>
    <w:rPr>
      <w:b/>
      <w:bCs/>
      <w:sz w:val="20"/>
      <w:szCs w:val="20"/>
      <w:lang w:eastAsia="en-US"/>
    </w:rPr>
  </w:style>
  <w:style w:type="character" w:styleId="PageNumber">
    <w:name w:val="page number"/>
    <w:basedOn w:val="DefaultParagraphFont"/>
    <w:uiPriority w:val="99"/>
    <w:semiHidden/>
    <w:unhideWhenUsed/>
    <w:rsid w:val="000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248">
      <w:bodyDiv w:val="1"/>
      <w:marLeft w:val="0"/>
      <w:marRight w:val="0"/>
      <w:marTop w:val="0"/>
      <w:marBottom w:val="0"/>
      <w:divBdr>
        <w:top w:val="none" w:sz="0" w:space="0" w:color="auto"/>
        <w:left w:val="none" w:sz="0" w:space="0" w:color="auto"/>
        <w:bottom w:val="none" w:sz="0" w:space="0" w:color="auto"/>
        <w:right w:val="none" w:sz="0" w:space="0" w:color="auto"/>
      </w:divBdr>
    </w:div>
    <w:div w:id="20531912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4763</Words>
  <Characters>27152</Characters>
  <Application>Microsoft Macintosh Word</Application>
  <DocSecurity>0</DocSecurity>
  <Lines>226</Lines>
  <Paragraphs>63</Paragraphs>
  <ScaleCrop>false</ScaleCrop>
  <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narrative_USDA fellowship.docx</dc:title>
  <cp:lastModifiedBy>Mackenzie Gavery</cp:lastModifiedBy>
  <cp:revision>3</cp:revision>
  <cp:lastPrinted>2013-03-11T12:34:00Z</cp:lastPrinted>
  <dcterms:created xsi:type="dcterms:W3CDTF">2013-03-11T12:35:00Z</dcterms:created>
  <dcterms:modified xsi:type="dcterms:W3CDTF">2013-07-10T17:15:00Z</dcterms:modified>
</cp:coreProperties>
</file>